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3118"/>
        <w:gridCol w:w="2376"/>
      </w:tblGrid>
      <w:tr w:rsidR="00271203" w:rsidRPr="00ED1AF9" w14:paraId="46CF4880" w14:textId="77777777" w:rsidTr="00E35876">
        <w:trPr>
          <w:cantSplit/>
          <w:trHeight w:val="175"/>
        </w:trPr>
        <w:tc>
          <w:tcPr>
            <w:tcW w:w="3794" w:type="dxa"/>
            <w:vMerge w:val="restart"/>
          </w:tcPr>
          <w:p w14:paraId="744A0471" w14:textId="77777777" w:rsidR="00271203" w:rsidRPr="00ED1AF9" w:rsidRDefault="00271203" w:rsidP="00E3587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nl-NL"/>
              </w:rPr>
            </w:pPr>
            <w:r w:rsidRPr="00ED1AF9"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nl-NL"/>
              </w:rPr>
              <w:t>VERDRAG INZAKE DE VERZAMELING, AFGIFTE EN INNAME VAN AFVAL IN DE RIJN- EN BINNENVAART</w:t>
            </w:r>
          </w:p>
          <w:p w14:paraId="56995970" w14:textId="77777777" w:rsidR="00271203" w:rsidRPr="00ED1AF9" w:rsidRDefault="00271203" w:rsidP="00E3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nl-NL"/>
              </w:rPr>
            </w:pPr>
          </w:p>
          <w:p w14:paraId="5408F73A" w14:textId="77777777" w:rsidR="00271203" w:rsidRPr="00ED1AF9" w:rsidRDefault="00271203" w:rsidP="00E3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nl-NL"/>
              </w:rPr>
            </w:pPr>
          </w:p>
        </w:tc>
        <w:tc>
          <w:tcPr>
            <w:tcW w:w="3118" w:type="dxa"/>
            <w:vMerge w:val="restart"/>
          </w:tcPr>
          <w:p w14:paraId="7701483B" w14:textId="77777777" w:rsidR="00271203" w:rsidRPr="00ED1AF9" w:rsidRDefault="00271203" w:rsidP="00E35876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D1A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drawing>
                <wp:inline distT="0" distB="0" distL="0" distR="0" wp14:anchorId="220E5C63" wp14:editId="1BFAF764">
                  <wp:extent cx="1009650" cy="4387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073CE950" w14:textId="64608152" w:rsidR="00271203" w:rsidRPr="00ED1AF9" w:rsidRDefault="00271203" w:rsidP="00E35876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</w:pPr>
            <w:r w:rsidRPr="00ED1AF9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>C</w:t>
            </w:r>
            <w:r w:rsidR="00C0124F" w:rsidRPr="00ED1AF9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>DNI/G</w:t>
            </w:r>
            <w:r w:rsidRPr="00ED1AF9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 xml:space="preserve"> (2</w:t>
            </w:r>
            <w:r w:rsidR="00D85694" w:rsidRPr="00ED1AF9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>1</w:t>
            </w:r>
            <w:r w:rsidRPr="00ED1AF9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 xml:space="preserve">)a </w:t>
            </w:r>
            <w:r w:rsidR="00D85694" w:rsidRPr="00ED1AF9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>11</w:t>
            </w:r>
          </w:p>
        </w:tc>
      </w:tr>
      <w:tr w:rsidR="00271203" w:rsidRPr="00ED1AF9" w14:paraId="3FF14828" w14:textId="77777777" w:rsidTr="00E35876">
        <w:trPr>
          <w:cantSplit/>
        </w:trPr>
        <w:tc>
          <w:tcPr>
            <w:tcW w:w="3794" w:type="dxa"/>
            <w:vMerge/>
          </w:tcPr>
          <w:p w14:paraId="191D374F" w14:textId="77777777" w:rsidR="00271203" w:rsidRPr="00ED1AF9" w:rsidRDefault="00271203" w:rsidP="00E35876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118" w:type="dxa"/>
            <w:vMerge/>
          </w:tcPr>
          <w:p w14:paraId="10DF9F41" w14:textId="77777777" w:rsidR="00271203" w:rsidRPr="00ED1AF9" w:rsidRDefault="00271203" w:rsidP="00E35876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6" w:type="dxa"/>
          </w:tcPr>
          <w:p w14:paraId="6DED3403" w14:textId="06F4EF56" w:rsidR="00271203" w:rsidRPr="00ED1AF9" w:rsidRDefault="00D85694" w:rsidP="00E35876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</w:pPr>
            <w:r w:rsidRPr="00ED1AF9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>1</w:t>
            </w:r>
            <w:r w:rsidR="00131E48" w:rsidRPr="00ED1AF9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 xml:space="preserve"> </w:t>
            </w:r>
            <w:r w:rsidRPr="00ED1AF9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>maart</w:t>
            </w:r>
            <w:r w:rsidR="00271203" w:rsidRPr="00ED1AF9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 xml:space="preserve"> 202</w:t>
            </w:r>
            <w:r w:rsidRPr="00ED1AF9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>1</w:t>
            </w:r>
          </w:p>
        </w:tc>
      </w:tr>
      <w:tr w:rsidR="00271203" w:rsidRPr="00ED1AF9" w14:paraId="4DBE1F98" w14:textId="77777777" w:rsidTr="00E35876">
        <w:trPr>
          <w:cantSplit/>
        </w:trPr>
        <w:tc>
          <w:tcPr>
            <w:tcW w:w="3794" w:type="dxa"/>
            <w:vMerge/>
          </w:tcPr>
          <w:p w14:paraId="266A041E" w14:textId="77777777" w:rsidR="00271203" w:rsidRPr="00ED1AF9" w:rsidRDefault="00271203" w:rsidP="00E35876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118" w:type="dxa"/>
            <w:vMerge/>
          </w:tcPr>
          <w:p w14:paraId="4C2CC7B8" w14:textId="77777777" w:rsidR="00271203" w:rsidRPr="00ED1AF9" w:rsidRDefault="00271203" w:rsidP="00E35876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6" w:type="dxa"/>
          </w:tcPr>
          <w:p w14:paraId="6CF6A8FF" w14:textId="406FCC80" w:rsidR="00271203" w:rsidRPr="00ED1AF9" w:rsidRDefault="00271203" w:rsidP="00E35876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16"/>
                <w:szCs w:val="16"/>
                <w:lang w:val="nl-NL"/>
              </w:rPr>
            </w:pPr>
            <w:r w:rsidRPr="00ED1AF9">
              <w:rPr>
                <w:rFonts w:ascii="Arial" w:hAnsi="Arial" w:cs="Arial"/>
                <w:snapToGrid w:val="0"/>
                <w:sz w:val="16"/>
                <w:szCs w:val="16"/>
                <w:lang w:val="nl-NL"/>
              </w:rPr>
              <w:t xml:space="preserve">Or. </w:t>
            </w:r>
            <w:r w:rsidR="00D85694" w:rsidRPr="00ED1AF9">
              <w:rPr>
                <w:rFonts w:ascii="Arial" w:hAnsi="Arial" w:cs="Arial"/>
                <w:snapToGrid w:val="0"/>
                <w:sz w:val="16"/>
                <w:szCs w:val="16"/>
                <w:lang w:val="nl-NL"/>
              </w:rPr>
              <w:t>de</w:t>
            </w:r>
            <w:r w:rsidRPr="00ED1AF9">
              <w:rPr>
                <w:rFonts w:ascii="Arial" w:hAnsi="Arial" w:cs="Arial"/>
                <w:snapToGrid w:val="0"/>
                <w:sz w:val="16"/>
                <w:szCs w:val="16"/>
                <w:lang w:val="nl-NL"/>
              </w:rPr>
              <w:t xml:space="preserve">   </w:t>
            </w:r>
            <w:proofErr w:type="spellStart"/>
            <w:r w:rsidRPr="00ED1AF9">
              <w:rPr>
                <w:rFonts w:ascii="Arial" w:hAnsi="Arial" w:cs="Arial"/>
                <w:snapToGrid w:val="0"/>
                <w:sz w:val="16"/>
                <w:szCs w:val="16"/>
                <w:lang w:val="nl-NL"/>
              </w:rPr>
              <w:t>fr</w:t>
            </w:r>
            <w:proofErr w:type="spellEnd"/>
            <w:r w:rsidRPr="00ED1AF9">
              <w:rPr>
                <w:rFonts w:ascii="Arial" w:hAnsi="Arial" w:cs="Arial"/>
                <w:snapToGrid w:val="0"/>
                <w:sz w:val="16"/>
                <w:szCs w:val="16"/>
                <w:lang w:val="nl-NL"/>
              </w:rPr>
              <w:t>/de/nl</w:t>
            </w:r>
          </w:p>
        </w:tc>
      </w:tr>
    </w:tbl>
    <w:p w14:paraId="11CEE5DC" w14:textId="77777777" w:rsidR="00271203" w:rsidRPr="00ED1AF9" w:rsidRDefault="00271203" w:rsidP="00271203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  <w:lang w:val="nl-NL"/>
        </w:rPr>
      </w:pPr>
    </w:p>
    <w:p w14:paraId="4954E204" w14:textId="695F8359" w:rsidR="00271203" w:rsidRPr="00ED1AF9" w:rsidRDefault="001F6F5A" w:rsidP="00B12B4D">
      <w:pPr>
        <w:spacing w:after="0" w:line="220" w:lineRule="atLeast"/>
        <w:ind w:left="4956" w:firstLine="708"/>
        <w:jc w:val="both"/>
        <w:rPr>
          <w:rFonts w:ascii="Arial" w:hAnsi="Arial"/>
          <w:sz w:val="16"/>
          <w:szCs w:val="24"/>
          <w:lang w:val="nl-NL"/>
        </w:rPr>
      </w:pPr>
      <w:r w:rsidRPr="00ED1AF9">
        <w:rPr>
          <w:rFonts w:ascii="Arial" w:hAnsi="Arial" w:cs="Arial"/>
          <w:spacing w:val="-4"/>
          <w:sz w:val="16"/>
          <w:szCs w:val="16"/>
          <w:lang w:val="nl-NL"/>
        </w:rPr>
        <w:t>WERKGROEP</w:t>
      </w:r>
      <w:r w:rsidRPr="00ED1AF9">
        <w:rPr>
          <w:rFonts w:ascii="Arial" w:hAnsi="Arial"/>
          <w:sz w:val="16"/>
          <w:szCs w:val="24"/>
          <w:lang w:val="nl-NL"/>
        </w:rPr>
        <w:t xml:space="preserve"> CDNI</w:t>
      </w:r>
    </w:p>
    <w:p w14:paraId="7872B8CC" w14:textId="0A9FE466" w:rsidR="00271203" w:rsidRPr="00ED1AF9" w:rsidRDefault="00271203" w:rsidP="00F0488A">
      <w:pPr>
        <w:suppressAutoHyphens/>
        <w:snapToGrid w:val="0"/>
        <w:spacing w:after="0" w:line="240" w:lineRule="auto"/>
        <w:jc w:val="both"/>
        <w:rPr>
          <w:rFonts w:ascii="Arial" w:hAnsi="Arial"/>
          <w:sz w:val="20"/>
          <w:szCs w:val="24"/>
          <w:lang w:val="nl-NL"/>
        </w:rPr>
      </w:pPr>
    </w:p>
    <w:p w14:paraId="3309D374" w14:textId="77777777" w:rsidR="00F0488A" w:rsidRPr="00ED1AF9" w:rsidRDefault="00F0488A" w:rsidP="00F0488A">
      <w:pPr>
        <w:suppressAutoHyphens/>
        <w:snapToGrid w:val="0"/>
        <w:spacing w:after="0" w:line="240" w:lineRule="auto"/>
        <w:jc w:val="both"/>
        <w:rPr>
          <w:rFonts w:ascii="Arial" w:hAnsi="Arial"/>
          <w:sz w:val="20"/>
          <w:szCs w:val="24"/>
          <w:lang w:val="nl-NL"/>
        </w:rPr>
      </w:pPr>
    </w:p>
    <w:p w14:paraId="642860A5" w14:textId="77777777" w:rsidR="00271203" w:rsidRPr="00ED1AF9" w:rsidRDefault="00271203" w:rsidP="00271203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snapToGrid w:val="0"/>
          <w:lang w:val="nl-NL"/>
        </w:rPr>
      </w:pPr>
      <w:r w:rsidRPr="00ED1AF9">
        <w:rPr>
          <w:rFonts w:ascii="Arial" w:hAnsi="Arial" w:cs="Arial"/>
          <w:snapToGrid w:val="0"/>
          <w:lang w:val="nl-NL"/>
        </w:rPr>
        <w:t>ONTWERPAGENDA</w:t>
      </w:r>
    </w:p>
    <w:p w14:paraId="7C108190" w14:textId="45DCFD90" w:rsidR="00271203" w:rsidRPr="00ED1AF9" w:rsidRDefault="00271203" w:rsidP="00271203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  <w:lang w:val="nl-NL"/>
        </w:rPr>
      </w:pPr>
      <w:r w:rsidRPr="00ED1AF9">
        <w:rPr>
          <w:rFonts w:ascii="Arial" w:hAnsi="Arial" w:cs="Arial"/>
          <w:b/>
          <w:snapToGrid w:val="0"/>
          <w:lang w:val="nl-NL"/>
        </w:rPr>
        <w:t xml:space="preserve">van de </w:t>
      </w:r>
      <w:r w:rsidR="004622A0" w:rsidRPr="00ED1AF9">
        <w:rPr>
          <w:rFonts w:ascii="Arial" w:hAnsi="Arial" w:cs="Arial"/>
          <w:b/>
          <w:snapToGrid w:val="0"/>
          <w:lang w:val="nl-NL"/>
        </w:rPr>
        <w:t>werkgroep CDNI</w:t>
      </w:r>
    </w:p>
    <w:p w14:paraId="20477989" w14:textId="6C3E21A5" w:rsidR="00271203" w:rsidRPr="00ED1AF9" w:rsidRDefault="00271203" w:rsidP="00271203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  <w:lang w:val="nl-NL"/>
        </w:rPr>
      </w:pPr>
      <w:r w:rsidRPr="00ED1AF9">
        <w:rPr>
          <w:rFonts w:ascii="Arial" w:hAnsi="Arial" w:cs="Arial"/>
          <w:b/>
          <w:snapToGrid w:val="0"/>
          <w:lang w:val="nl-NL"/>
        </w:rPr>
        <w:t xml:space="preserve">die </w:t>
      </w:r>
      <w:r w:rsidR="004622A0" w:rsidRPr="00ED1AF9">
        <w:rPr>
          <w:rFonts w:ascii="Arial" w:hAnsi="Arial" w:cs="Arial"/>
          <w:b/>
          <w:snapToGrid w:val="0"/>
          <w:lang w:val="nl-NL"/>
        </w:rPr>
        <w:t xml:space="preserve">online </w:t>
      </w:r>
      <w:r w:rsidRPr="00ED1AF9">
        <w:rPr>
          <w:rFonts w:ascii="Arial" w:hAnsi="Arial" w:cs="Arial"/>
          <w:b/>
          <w:snapToGrid w:val="0"/>
          <w:lang w:val="nl-NL"/>
        </w:rPr>
        <w:t xml:space="preserve">zal plaatsvinden op </w:t>
      </w:r>
      <w:r w:rsidR="00D85694" w:rsidRPr="00ED1AF9">
        <w:rPr>
          <w:rFonts w:ascii="Arial" w:hAnsi="Arial" w:cs="Arial"/>
          <w:b/>
          <w:snapToGrid w:val="0"/>
          <w:lang w:val="nl-NL"/>
        </w:rPr>
        <w:t>6</w:t>
      </w:r>
      <w:r w:rsidR="004622A0" w:rsidRPr="00ED1AF9">
        <w:rPr>
          <w:rFonts w:ascii="Arial" w:hAnsi="Arial" w:cs="Arial"/>
          <w:b/>
          <w:snapToGrid w:val="0"/>
          <w:lang w:val="nl-NL"/>
        </w:rPr>
        <w:t xml:space="preserve"> en </w:t>
      </w:r>
      <w:r w:rsidR="00D85694" w:rsidRPr="00ED1AF9">
        <w:rPr>
          <w:rFonts w:ascii="Arial" w:hAnsi="Arial" w:cs="Arial"/>
          <w:b/>
          <w:snapToGrid w:val="0"/>
          <w:lang w:val="nl-NL"/>
        </w:rPr>
        <w:t>7</w:t>
      </w:r>
      <w:r w:rsidR="004622A0" w:rsidRPr="00ED1AF9">
        <w:rPr>
          <w:rFonts w:ascii="Arial" w:hAnsi="Arial" w:cs="Arial"/>
          <w:b/>
          <w:snapToGrid w:val="0"/>
          <w:lang w:val="nl-NL"/>
        </w:rPr>
        <w:t xml:space="preserve"> </w:t>
      </w:r>
      <w:r w:rsidR="00D85694" w:rsidRPr="00ED1AF9">
        <w:rPr>
          <w:rFonts w:ascii="Arial" w:hAnsi="Arial" w:cs="Arial"/>
          <w:b/>
          <w:snapToGrid w:val="0"/>
          <w:lang w:val="nl-NL"/>
        </w:rPr>
        <w:t>april</w:t>
      </w:r>
      <w:r w:rsidR="004622A0" w:rsidRPr="00ED1AF9">
        <w:rPr>
          <w:rFonts w:ascii="Arial" w:hAnsi="Arial" w:cs="Arial"/>
          <w:b/>
          <w:snapToGrid w:val="0"/>
          <w:lang w:val="nl-NL"/>
        </w:rPr>
        <w:t xml:space="preserve"> 202</w:t>
      </w:r>
      <w:r w:rsidR="00D85694" w:rsidRPr="00ED1AF9">
        <w:rPr>
          <w:rFonts w:ascii="Arial" w:hAnsi="Arial" w:cs="Arial"/>
          <w:b/>
          <w:snapToGrid w:val="0"/>
          <w:lang w:val="nl-NL"/>
        </w:rPr>
        <w:t>1</w:t>
      </w:r>
    </w:p>
    <w:p w14:paraId="57A6A5E2" w14:textId="321203BA" w:rsidR="00271203" w:rsidRPr="00ED1AF9" w:rsidRDefault="00271203" w:rsidP="00271203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2F36C68A" w14:textId="77777777" w:rsidR="00271203" w:rsidRPr="00ED1AF9" w:rsidRDefault="00271203" w:rsidP="00271203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"/>
        <w:gridCol w:w="340"/>
        <w:gridCol w:w="340"/>
        <w:gridCol w:w="340"/>
        <w:gridCol w:w="360"/>
      </w:tblGrid>
      <w:tr w:rsidR="00271203" w:rsidRPr="00ED1AF9" w14:paraId="719E9429" w14:textId="77777777" w:rsidTr="00E358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B6423" w14:textId="77777777" w:rsidR="00271203" w:rsidRPr="00ED1AF9" w:rsidRDefault="00271203" w:rsidP="007B31F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Begin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D81E9" w14:textId="77777777" w:rsidR="00271203" w:rsidRPr="00ED1AF9" w:rsidRDefault="00271203" w:rsidP="007B31F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Einde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14:paraId="179D9067" w14:textId="77777777" w:rsidR="00271203" w:rsidRPr="00ED1AF9" w:rsidRDefault="00271203" w:rsidP="00E35876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8135" w14:textId="77777777" w:rsidR="00271203" w:rsidRPr="00ED1AF9" w:rsidRDefault="00271203" w:rsidP="007B31F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Vertolking</w:t>
            </w:r>
          </w:p>
        </w:tc>
      </w:tr>
      <w:tr w:rsidR="000C414A" w:rsidRPr="00ED1AF9" w14:paraId="177F0F93" w14:textId="77777777" w:rsidTr="00F816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6D4CA" w14:textId="78B971A2" w:rsidR="000C414A" w:rsidRPr="00ED1AF9" w:rsidRDefault="000C414A" w:rsidP="007B31F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di 9.30</w:t>
            </w:r>
            <w:r w:rsidR="001D6D5E" w:rsidRPr="00ED1AF9">
              <w:rPr>
                <w:rFonts w:ascii="Arial" w:hAnsi="Arial" w:cs="Arial"/>
                <w:sz w:val="18"/>
                <w:szCs w:val="18"/>
                <w:lang w:val="nl-NL"/>
              </w:rPr>
              <w:t xml:space="preserve"> 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38CC" w14:textId="47B24D71" w:rsidR="000C414A" w:rsidRPr="00ED1AF9" w:rsidRDefault="000C414A" w:rsidP="007B31F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di 17.00</w:t>
            </w:r>
            <w:r w:rsidR="001D6D5E" w:rsidRPr="00ED1AF9">
              <w:rPr>
                <w:rFonts w:ascii="Arial" w:hAnsi="Arial" w:cs="Arial"/>
                <w:sz w:val="18"/>
                <w:szCs w:val="18"/>
                <w:lang w:val="nl-NL"/>
              </w:rPr>
              <w:t xml:space="preserve"> u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14:paraId="4015EE35" w14:textId="77777777" w:rsidR="000C414A" w:rsidRPr="00ED1AF9" w:rsidRDefault="000C414A" w:rsidP="00E35876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AD1B8FC" w14:textId="77777777" w:rsidR="000C414A" w:rsidRPr="00ED1AF9" w:rsidRDefault="000C414A" w:rsidP="007B31F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FR</w:t>
            </w:r>
          </w:p>
          <w:p w14:paraId="24604A16" w14:textId="100E1216" w:rsidR="00131E48" w:rsidRPr="00ED1AF9" w:rsidRDefault="00131E48" w:rsidP="007B31F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FR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B9D3816" w14:textId="77777777" w:rsidR="000C414A" w:rsidRPr="00ED1AF9" w:rsidRDefault="000C414A" w:rsidP="007B31F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DE</w:t>
            </w:r>
          </w:p>
          <w:p w14:paraId="1D06F7E0" w14:textId="7D4B91D1" w:rsidR="00131E48" w:rsidRPr="00ED1AF9" w:rsidRDefault="00131E48" w:rsidP="007B31F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DE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F600399" w14:textId="30AE4619" w:rsidR="00131E48" w:rsidRPr="00ED1AF9" w:rsidRDefault="000C414A" w:rsidP="00F33BF0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NL</w:t>
            </w:r>
            <w:r w:rsidR="00131E48" w:rsidRPr="00ED1AF9">
              <w:rPr>
                <w:rFonts w:ascii="Arial" w:hAnsi="Arial" w:cs="Arial"/>
                <w:sz w:val="18"/>
                <w:szCs w:val="18"/>
                <w:lang w:val="nl-NL"/>
              </w:rPr>
              <w:t>NL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D967" w14:textId="77777777" w:rsidR="000C414A" w:rsidRPr="00ED1AF9" w:rsidRDefault="000C414A" w:rsidP="007B31F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0C414A" w:rsidRPr="00ED1AF9" w14:paraId="316FBF7A" w14:textId="77777777" w:rsidTr="00F816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4C37" w14:textId="7536A43B" w:rsidR="000C414A" w:rsidRPr="00ED1AF9" w:rsidRDefault="000C414A" w:rsidP="000C414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wo 9.30 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1B790" w14:textId="37AD8F4C" w:rsidR="000C414A" w:rsidRPr="00ED1AF9" w:rsidRDefault="000C414A" w:rsidP="000C414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wo 1</w:t>
            </w:r>
            <w:r w:rsidR="00D85694" w:rsidRPr="00ED1AF9">
              <w:rPr>
                <w:rFonts w:ascii="Arial" w:hAnsi="Arial" w:cs="Arial"/>
                <w:sz w:val="18"/>
                <w:szCs w:val="18"/>
                <w:lang w:val="nl-NL"/>
              </w:rPr>
              <w:t>6</w:t>
            </w: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  <w:r w:rsidR="00D85694" w:rsidRPr="00ED1AF9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  <w:r w:rsidRPr="00ED1AF9">
              <w:rPr>
                <w:rFonts w:ascii="Arial" w:hAnsi="Arial" w:cs="Arial"/>
                <w:sz w:val="18"/>
                <w:szCs w:val="18"/>
                <w:lang w:val="nl-NL"/>
              </w:rPr>
              <w:t>0 u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14:paraId="10DC0A7F" w14:textId="77777777" w:rsidR="000C414A" w:rsidRPr="00ED1AF9" w:rsidRDefault="000C414A" w:rsidP="000C414A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8B754A" w14:textId="77777777" w:rsidR="000C414A" w:rsidRPr="00ED1AF9" w:rsidRDefault="000C414A" w:rsidP="000C414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1F78D7" w14:textId="77777777" w:rsidR="000C414A" w:rsidRPr="00ED1AF9" w:rsidRDefault="000C414A" w:rsidP="000C414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36BAB98" w14:textId="77777777" w:rsidR="000C414A" w:rsidRPr="00ED1AF9" w:rsidRDefault="000C414A" w:rsidP="000C414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B7BE" w14:textId="77777777" w:rsidR="000C414A" w:rsidRPr="00ED1AF9" w:rsidRDefault="000C414A" w:rsidP="000C414A">
            <w:pPr>
              <w:tabs>
                <w:tab w:val="left" w:pos="3260"/>
                <w:tab w:val="left" w:pos="6521"/>
              </w:tabs>
              <w:spacing w:after="0" w:line="220" w:lineRule="atLeast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114EF621" w14:textId="592C1A40" w:rsidR="00271203" w:rsidRPr="00ED1AF9" w:rsidRDefault="00271203" w:rsidP="00271203">
      <w:pPr>
        <w:tabs>
          <w:tab w:val="left" w:pos="3260"/>
          <w:tab w:val="left" w:pos="6521"/>
        </w:tabs>
        <w:spacing w:after="0" w:line="220" w:lineRule="atLeast"/>
        <w:jc w:val="center"/>
        <w:rPr>
          <w:rFonts w:ascii="Arial" w:hAnsi="Arial" w:cs="Arial"/>
          <w:sz w:val="20"/>
          <w:szCs w:val="20"/>
          <w:lang w:val="nl-NL"/>
        </w:rPr>
      </w:pPr>
      <w:r w:rsidRPr="00ED1AF9">
        <w:rPr>
          <w:rFonts w:ascii="Arial" w:hAnsi="Arial" w:cs="Arial"/>
          <w:sz w:val="20"/>
          <w:szCs w:val="20"/>
          <w:lang w:val="nl-NL"/>
        </w:rPr>
        <w:t>.</w:t>
      </w:r>
    </w:p>
    <w:p w14:paraId="1D44FB27" w14:textId="77777777" w:rsidR="00271203" w:rsidRPr="00ED1AF9" w:rsidRDefault="00271203" w:rsidP="00271203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  <w:lang w:val="nl-NL"/>
        </w:rPr>
      </w:pPr>
    </w:p>
    <w:p w14:paraId="7A63B7C1" w14:textId="7A66520B" w:rsidR="00271203" w:rsidRPr="00ED1AF9" w:rsidRDefault="000C557A" w:rsidP="007B31FA">
      <w:pPr>
        <w:tabs>
          <w:tab w:val="left" w:pos="567"/>
          <w:tab w:val="left" w:pos="3260"/>
          <w:tab w:val="left" w:pos="6521"/>
        </w:tabs>
        <w:spacing w:after="0" w:line="240" w:lineRule="atLeast"/>
        <w:rPr>
          <w:rFonts w:ascii="Arial" w:hAnsi="Arial" w:cs="Arial"/>
          <w:sz w:val="20"/>
          <w:szCs w:val="20"/>
          <w:lang w:val="nl-NL"/>
        </w:rPr>
      </w:pPr>
      <w:r w:rsidRPr="00ED1AF9">
        <w:rPr>
          <w:rFonts w:ascii="Arial" w:hAnsi="Arial" w:cs="Arial"/>
          <w:sz w:val="20"/>
          <w:szCs w:val="20"/>
          <w:lang w:val="nl-NL"/>
        </w:rPr>
        <w:t>Voorzitterschap</w:t>
      </w:r>
      <w:r w:rsidR="00271203" w:rsidRPr="00ED1AF9">
        <w:rPr>
          <w:rFonts w:ascii="Arial" w:hAnsi="Arial" w:cs="Arial"/>
          <w:sz w:val="20"/>
          <w:szCs w:val="20"/>
          <w:lang w:val="nl-NL"/>
        </w:rPr>
        <w:t xml:space="preserve">: </w:t>
      </w:r>
      <w:r w:rsidR="000C414A" w:rsidRPr="00ED1AF9">
        <w:rPr>
          <w:rFonts w:ascii="Arial" w:hAnsi="Arial" w:cs="Arial"/>
          <w:sz w:val="20"/>
          <w:szCs w:val="20"/>
          <w:lang w:val="nl-NL"/>
        </w:rPr>
        <w:t>Dhr.</w:t>
      </w:r>
      <w:r w:rsidR="00271203" w:rsidRPr="00ED1AF9">
        <w:rPr>
          <w:rFonts w:ascii="Arial" w:hAnsi="Arial" w:cs="Arial"/>
          <w:sz w:val="20"/>
          <w:szCs w:val="20"/>
          <w:lang w:val="nl-NL"/>
        </w:rPr>
        <w:t xml:space="preserve"> </w:t>
      </w:r>
      <w:r w:rsidR="000C414A" w:rsidRPr="00ED1AF9">
        <w:rPr>
          <w:rFonts w:ascii="Arial" w:hAnsi="Arial" w:cs="Arial"/>
          <w:sz w:val="20"/>
          <w:szCs w:val="20"/>
          <w:lang w:val="nl-NL"/>
        </w:rPr>
        <w:t>BLESSINGER</w:t>
      </w:r>
      <w:r w:rsidR="00271203" w:rsidRPr="00ED1AF9">
        <w:rPr>
          <w:rFonts w:ascii="Arial" w:hAnsi="Arial" w:cs="Arial"/>
          <w:sz w:val="20"/>
          <w:szCs w:val="20"/>
          <w:lang w:val="nl-NL"/>
        </w:rPr>
        <w:t xml:space="preserve">, </w:t>
      </w:r>
      <w:r w:rsidR="000C414A" w:rsidRPr="00ED1AF9">
        <w:rPr>
          <w:rFonts w:ascii="Arial" w:hAnsi="Arial" w:cs="Arial"/>
          <w:sz w:val="20"/>
          <w:szCs w:val="20"/>
          <w:lang w:val="nl-NL"/>
        </w:rPr>
        <w:t xml:space="preserve">Zwitserse </w:t>
      </w:r>
      <w:r w:rsidR="00271203" w:rsidRPr="00ED1AF9">
        <w:rPr>
          <w:rFonts w:ascii="Arial" w:hAnsi="Arial" w:cs="Arial"/>
          <w:sz w:val="20"/>
          <w:szCs w:val="20"/>
          <w:lang w:val="nl-NL"/>
        </w:rPr>
        <w:t>delegatie</w:t>
      </w:r>
    </w:p>
    <w:p w14:paraId="76F728F3" w14:textId="77777777" w:rsidR="00271203" w:rsidRPr="00ED1AF9" w:rsidRDefault="00271203" w:rsidP="00CD7FCD">
      <w:pPr>
        <w:tabs>
          <w:tab w:val="left" w:pos="567"/>
          <w:tab w:val="left" w:pos="3260"/>
          <w:tab w:val="left" w:pos="6521"/>
        </w:tabs>
        <w:spacing w:after="0" w:line="240" w:lineRule="atLeast"/>
        <w:rPr>
          <w:rFonts w:ascii="Arial" w:hAnsi="Arial" w:cs="Arial"/>
          <w:b/>
          <w:snapToGrid w:val="0"/>
          <w:sz w:val="20"/>
          <w:szCs w:val="20"/>
          <w:lang w:val="nl-NL"/>
        </w:rPr>
      </w:pPr>
    </w:p>
    <w:p w14:paraId="02EAE3CC" w14:textId="00BF7523" w:rsidR="00271203" w:rsidRPr="00ED1AF9" w:rsidRDefault="00271203" w:rsidP="00F0488A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D1AF9">
        <w:rPr>
          <w:color w:val="00B050"/>
          <w:lang w:val="nl-NL"/>
        </w:rPr>
        <w:t>Goedkeuring van de agenda</w:t>
      </w:r>
    </w:p>
    <w:p w14:paraId="796E2924" w14:textId="60EC93B2" w:rsidR="00271203" w:rsidRPr="00ED1AF9" w:rsidRDefault="00271203" w:rsidP="007B31FA">
      <w:pPr>
        <w:autoSpaceDE w:val="0"/>
        <w:autoSpaceDN w:val="0"/>
        <w:adjustRightInd w:val="0"/>
        <w:spacing w:after="0" w:line="240" w:lineRule="atLeast"/>
        <w:ind w:left="567" w:hanging="1"/>
        <w:jc w:val="both"/>
        <w:rPr>
          <w:rFonts w:ascii="Arial" w:hAnsi="Arial" w:cs="Arial"/>
          <w:snapToGrid w:val="0"/>
          <w:sz w:val="20"/>
          <w:szCs w:val="20"/>
          <w:lang w:val="nl-NL"/>
        </w:rPr>
      </w:pPr>
    </w:p>
    <w:p w14:paraId="24AEE512" w14:textId="0CD70C86" w:rsidR="00A54DA1" w:rsidRPr="000A6A3B" w:rsidRDefault="00BE35B2" w:rsidP="000A6A3B">
      <w:pPr>
        <w:pStyle w:val="Paragraphedeliste"/>
        <w:numPr>
          <w:ilvl w:val="0"/>
          <w:numId w:val="1"/>
        </w:numPr>
        <w:rPr>
          <w:rFonts w:ascii="Arial Gras" w:hAnsi="Arial Gras"/>
          <w:b/>
          <w:bCs/>
          <w:snapToGrid w:val="0"/>
          <w:color w:val="00B050"/>
          <w:sz w:val="20"/>
          <w:szCs w:val="28"/>
          <w:lang w:val="nl-NL" w:bidi="fr-FR"/>
        </w:rPr>
      </w:pPr>
      <w:r w:rsidRPr="00ED1AF9">
        <w:rPr>
          <w:rFonts w:ascii="Arial Gras" w:hAnsi="Arial Gras"/>
          <w:b/>
          <w:bCs/>
          <w:snapToGrid w:val="0"/>
          <w:color w:val="00B050"/>
          <w:sz w:val="20"/>
          <w:szCs w:val="28"/>
          <w:lang w:val="nl-NL" w:bidi="fr-FR"/>
        </w:rPr>
        <w:t>Covid-19-</w:t>
      </w:r>
      <w:r w:rsidR="00581441" w:rsidRPr="00ED1AF9">
        <w:rPr>
          <w:rFonts w:ascii="Arial Gras" w:hAnsi="Arial Gras"/>
          <w:b/>
          <w:bCs/>
          <w:snapToGrid w:val="0"/>
          <w:color w:val="00B050"/>
          <w:sz w:val="20"/>
          <w:szCs w:val="28"/>
          <w:lang w:val="nl-NL" w:bidi="fr-FR"/>
        </w:rPr>
        <w:t>p</w:t>
      </w:r>
      <w:r w:rsidRPr="00ED1AF9">
        <w:rPr>
          <w:rFonts w:ascii="Arial Gras" w:hAnsi="Arial Gras"/>
          <w:b/>
          <w:bCs/>
          <w:snapToGrid w:val="0"/>
          <w:color w:val="00B050"/>
          <w:sz w:val="20"/>
          <w:szCs w:val="28"/>
          <w:lang w:val="nl-NL" w:bidi="fr-FR"/>
        </w:rPr>
        <w:t xml:space="preserve">andemie </w:t>
      </w:r>
      <w:r w:rsidR="00581441" w:rsidRPr="00ED1AF9">
        <w:rPr>
          <w:rFonts w:ascii="Arial Gras" w:hAnsi="Arial Gras"/>
          <w:b/>
          <w:bCs/>
          <w:snapToGrid w:val="0"/>
          <w:color w:val="00B050"/>
          <w:sz w:val="20"/>
          <w:szCs w:val="28"/>
          <w:lang w:val="nl-NL" w:bidi="fr-FR"/>
        </w:rPr>
        <w:t>en gevolgen voor de inzameling en innamedienstverlening voor scheepsbedrijfsafvalstoffen</w:t>
      </w:r>
      <w:r w:rsidRPr="00ED1AF9">
        <w:rPr>
          <w:rFonts w:ascii="Arial Gras" w:hAnsi="Arial Gras"/>
          <w:b/>
          <w:bCs/>
          <w:snapToGrid w:val="0"/>
          <w:color w:val="00B050"/>
          <w:sz w:val="20"/>
          <w:szCs w:val="28"/>
          <w:lang w:val="nl-NL" w:bidi="fr-FR"/>
        </w:rPr>
        <w:t xml:space="preserve"> </w:t>
      </w:r>
    </w:p>
    <w:p w14:paraId="0DAA727D" w14:textId="2365D8F5" w:rsidR="00885F84" w:rsidRPr="000A6A3B" w:rsidRDefault="00BE35B2" w:rsidP="00836DE4">
      <w:pPr>
        <w:pStyle w:val="T1OJ"/>
        <w:numPr>
          <w:ilvl w:val="0"/>
          <w:numId w:val="1"/>
        </w:numPr>
        <w:rPr>
          <w:rFonts w:ascii="Arial" w:hAnsi="Arial" w:cs="Arial"/>
          <w:color w:val="00B050"/>
          <w:szCs w:val="20"/>
          <w:lang w:val="nl-NL"/>
        </w:rPr>
      </w:pPr>
      <w:r w:rsidRPr="00ED1AF9">
        <w:rPr>
          <w:rFonts w:ascii="Arial" w:hAnsi="Arial" w:cs="Arial"/>
          <w:color w:val="00B050"/>
          <w:szCs w:val="20"/>
          <w:lang w:val="nl-NL"/>
        </w:rPr>
        <w:t>Rondetafelbijeenkomst over de toekomst van Deel A op 8 april 2021</w:t>
      </w:r>
    </w:p>
    <w:p w14:paraId="688A56CB" w14:textId="4C04DAF4" w:rsidR="00A54DA1" w:rsidRPr="00ED1AF9" w:rsidRDefault="0092278A" w:rsidP="0092278A">
      <w:pPr>
        <w:pStyle w:val="Paragraphedeliste"/>
        <w:numPr>
          <w:ilvl w:val="0"/>
          <w:numId w:val="1"/>
        </w:numPr>
        <w:spacing w:after="0" w:line="240" w:lineRule="atLeast"/>
        <w:rPr>
          <w:rFonts w:ascii="Arial Gras" w:hAnsi="Arial Gras"/>
          <w:b/>
          <w:bCs/>
          <w:snapToGrid w:val="0"/>
          <w:color w:val="00B050"/>
          <w:sz w:val="20"/>
          <w:szCs w:val="28"/>
          <w:lang w:val="nl-NL" w:bidi="fr-FR"/>
        </w:rPr>
      </w:pPr>
      <w:r w:rsidRPr="00ED1AF9">
        <w:rPr>
          <w:rFonts w:ascii="Arial Gras" w:hAnsi="Arial Gras"/>
          <w:b/>
          <w:bCs/>
          <w:snapToGrid w:val="0"/>
          <w:color w:val="00B050"/>
          <w:sz w:val="20"/>
          <w:szCs w:val="28"/>
          <w:lang w:val="nl-NL" w:bidi="fr-FR"/>
        </w:rPr>
        <w:t>Deel A van de Uitvoeringsregeling: olie- en vethoudend scheepsbedrijfsafval</w:t>
      </w:r>
    </w:p>
    <w:p w14:paraId="1E3092B9" w14:textId="77777777" w:rsidR="00A54DA1" w:rsidRPr="00ED1AF9" w:rsidRDefault="00A54DA1" w:rsidP="0092278A">
      <w:pPr>
        <w:spacing w:after="0" w:line="240" w:lineRule="atLeast"/>
        <w:ind w:left="567"/>
        <w:rPr>
          <w:rFonts w:ascii="Arial" w:hAnsi="Arial" w:cs="Arial"/>
          <w:lang w:val="nl-NL"/>
        </w:rPr>
      </w:pPr>
    </w:p>
    <w:p w14:paraId="4879890A" w14:textId="71CB1577" w:rsidR="00A54DA1" w:rsidRPr="00ED1AF9" w:rsidRDefault="00885F84" w:rsidP="00A54DA1">
      <w:pPr>
        <w:pStyle w:val="T1OJ"/>
        <w:ind w:left="567"/>
        <w:rPr>
          <w:rFonts w:ascii="Arial" w:hAnsi="Arial" w:cs="Arial"/>
          <w:lang w:val="nl-NL"/>
        </w:rPr>
      </w:pPr>
      <w:r w:rsidRPr="00ED1AF9">
        <w:rPr>
          <w:color w:val="000000"/>
          <w:lang w:val="nl-NL"/>
        </w:rPr>
        <w:t>Geharmoniseerde aanbeveling voor de afgifte van olie- en vethoudend afval: ontwikkeling van een gids met de algemene voorwaarden voor de afgifte</w:t>
      </w:r>
    </w:p>
    <w:p w14:paraId="00F092E6" w14:textId="1540FD4F" w:rsidR="00A54DA1" w:rsidRPr="00ED1AF9" w:rsidRDefault="00A54DA1" w:rsidP="00885F84">
      <w:pPr>
        <w:spacing w:after="0" w:line="240" w:lineRule="atLeast"/>
        <w:rPr>
          <w:rFonts w:ascii="Arial" w:hAnsi="Arial" w:cs="Arial"/>
          <w:snapToGrid w:val="0"/>
          <w:sz w:val="20"/>
          <w:szCs w:val="20"/>
          <w:lang w:val="en-GB"/>
        </w:rPr>
      </w:pPr>
    </w:p>
    <w:p w14:paraId="2840278C" w14:textId="210EC801" w:rsidR="00A54DA1" w:rsidRPr="00ED1AF9" w:rsidRDefault="005F4917" w:rsidP="00A54DA1">
      <w:pPr>
        <w:pStyle w:val="T1OJ"/>
        <w:ind w:left="567"/>
        <w:rPr>
          <w:rFonts w:ascii="Arial" w:hAnsi="Arial" w:cs="Arial"/>
          <w:lang w:val="nl-NL"/>
        </w:rPr>
      </w:pPr>
      <w:r w:rsidRPr="00ED1AF9">
        <w:rPr>
          <w:rFonts w:ascii="Arial" w:hAnsi="Arial" w:cs="Arial"/>
          <w:lang w:val="nl-NL"/>
        </w:rPr>
        <w:t xml:space="preserve">Documenten van het CDNI in digitale vorm: volgende stappen </w:t>
      </w:r>
      <w:r w:rsidR="00885F84" w:rsidRPr="00ED1AF9">
        <w:rPr>
          <w:rFonts w:ascii="Arial" w:hAnsi="Arial" w:cs="Arial"/>
          <w:lang w:val="nl-NL"/>
        </w:rPr>
        <w:t>en mogelijke scenario’s</w:t>
      </w:r>
    </w:p>
    <w:p w14:paraId="2D3851F7" w14:textId="77777777" w:rsidR="00A54DA1" w:rsidRPr="00ED1AF9" w:rsidRDefault="00A54DA1" w:rsidP="00A54DA1">
      <w:pPr>
        <w:pStyle w:val="T1OJTechncotedoc"/>
        <w:rPr>
          <w:iCs/>
          <w:snapToGrid w:val="0"/>
          <w:color w:val="auto"/>
          <w:lang w:val="nl-NL"/>
        </w:rPr>
      </w:pPr>
    </w:p>
    <w:p w14:paraId="64AD2E52" w14:textId="4E04011C" w:rsidR="00A54DA1" w:rsidRPr="00ED1AF9" w:rsidRDefault="00A54DA1" w:rsidP="00A54DA1">
      <w:pPr>
        <w:pStyle w:val="T1OJ"/>
        <w:ind w:left="567"/>
        <w:rPr>
          <w:rFonts w:ascii="Arial" w:hAnsi="Arial" w:cs="Arial"/>
          <w:lang w:val="nl-NL"/>
        </w:rPr>
      </w:pPr>
      <w:r w:rsidRPr="00ED1AF9">
        <w:rPr>
          <w:rFonts w:ascii="Arial" w:hAnsi="Arial" w:cs="Arial"/>
          <w:lang w:val="nl-NL"/>
        </w:rPr>
        <w:t>SPE-CDNI</w:t>
      </w:r>
      <w:r w:rsidR="00885F84" w:rsidRPr="00ED1AF9">
        <w:rPr>
          <w:rFonts w:ascii="Arial" w:hAnsi="Arial" w:cs="Arial"/>
          <w:lang w:val="nl-NL"/>
        </w:rPr>
        <w:t xml:space="preserve">: </w:t>
      </w:r>
      <w:r w:rsidR="00115048" w:rsidRPr="00ED1AF9">
        <w:rPr>
          <w:rFonts w:ascii="Arial" w:hAnsi="Arial" w:cs="Arial"/>
          <w:lang w:val="nl-NL"/>
        </w:rPr>
        <w:t>s</w:t>
      </w:r>
      <w:r w:rsidR="00885F84" w:rsidRPr="00ED1AF9">
        <w:rPr>
          <w:rFonts w:ascii="Arial" w:hAnsi="Arial" w:cs="Arial"/>
          <w:lang w:val="nl-NL"/>
        </w:rPr>
        <w:t xml:space="preserve">tand </w:t>
      </w:r>
      <w:r w:rsidR="00115048" w:rsidRPr="00ED1AF9">
        <w:rPr>
          <w:rFonts w:ascii="Arial" w:hAnsi="Arial" w:cs="Arial"/>
          <w:lang w:val="nl-NL"/>
        </w:rPr>
        <w:t>van het huidige contract en vervanging van het systeem</w:t>
      </w:r>
    </w:p>
    <w:p w14:paraId="62D6E577" w14:textId="77777777" w:rsidR="00A54DA1" w:rsidRPr="00ED1AF9" w:rsidRDefault="00A54DA1" w:rsidP="00EA2BEA">
      <w:pPr>
        <w:pStyle w:val="T1OJ"/>
        <w:numPr>
          <w:ilvl w:val="0"/>
          <w:numId w:val="0"/>
        </w:numPr>
        <w:rPr>
          <w:rFonts w:ascii="Arial" w:hAnsi="Arial" w:cs="Arial"/>
          <w:lang w:val="nl-NL"/>
        </w:rPr>
      </w:pPr>
    </w:p>
    <w:p w14:paraId="1B6289DD" w14:textId="77777777" w:rsidR="00997658" w:rsidRPr="00ED1AF9" w:rsidRDefault="00997658" w:rsidP="00997658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D1AF9">
        <w:rPr>
          <w:color w:val="00B050"/>
          <w:lang w:val="nl-NL"/>
        </w:rPr>
        <w:t>Deel B van de Uitvoeringsregeling: afval van de lading</w:t>
      </w:r>
    </w:p>
    <w:p w14:paraId="3714B160" w14:textId="77777777" w:rsidR="00A54DA1" w:rsidRPr="00ED1AF9" w:rsidRDefault="00A54DA1" w:rsidP="00A54DA1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lang w:val="nl-NL"/>
        </w:rPr>
      </w:pPr>
    </w:p>
    <w:p w14:paraId="4BF028EE" w14:textId="575F1417" w:rsidR="000A6A3B" w:rsidRPr="000A6A3B" w:rsidRDefault="00997658" w:rsidP="000A6A3B">
      <w:pPr>
        <w:pStyle w:val="T1OJ"/>
        <w:ind w:left="567"/>
        <w:rPr>
          <w:lang w:val="nl-NL"/>
        </w:rPr>
      </w:pPr>
      <w:bookmarkStart w:id="0" w:name="_Hlk51936683"/>
      <w:r w:rsidRPr="00ED1AF9">
        <w:rPr>
          <w:color w:val="000000"/>
          <w:lang w:val="nl-NL"/>
        </w:rPr>
        <w:t>Behandeling van gasvormige restanten van vloeibare lading</w:t>
      </w:r>
      <w:bookmarkEnd w:id="0"/>
    </w:p>
    <w:p w14:paraId="7592AA31" w14:textId="77777777" w:rsidR="000A6A3B" w:rsidRDefault="000A6A3B" w:rsidP="000A6A3B">
      <w:pPr>
        <w:pStyle w:val="T1OJ"/>
        <w:numPr>
          <w:ilvl w:val="0"/>
          <w:numId w:val="0"/>
        </w:numPr>
        <w:ind w:left="567"/>
        <w:rPr>
          <w:lang w:val="nl-NL"/>
        </w:rPr>
      </w:pPr>
    </w:p>
    <w:p w14:paraId="190E67AC" w14:textId="3EEE02DA" w:rsidR="00A54DA1" w:rsidRPr="000A6A3B" w:rsidRDefault="000F0742" w:rsidP="000A6A3B">
      <w:pPr>
        <w:pStyle w:val="T1OJ"/>
        <w:ind w:left="567"/>
        <w:rPr>
          <w:lang w:val="nl-NL"/>
        </w:rPr>
      </w:pPr>
      <w:r w:rsidRPr="000A6A3B">
        <w:rPr>
          <w:rFonts w:ascii="Arial" w:hAnsi="Arial" w:cs="Arial"/>
          <w:lang w:val="nl-NL"/>
        </w:rPr>
        <w:t>L</w:t>
      </w:r>
      <w:r w:rsidRPr="000A6A3B">
        <w:rPr>
          <w:color w:val="000000"/>
          <w:lang w:val="nl-NL"/>
        </w:rPr>
        <w:t>osverklaring van het CDNI</w:t>
      </w:r>
    </w:p>
    <w:p w14:paraId="6A7886AA" w14:textId="77777777" w:rsidR="00836DE4" w:rsidRPr="00ED1AF9" w:rsidRDefault="00836DE4" w:rsidP="000A6A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nl-NL"/>
        </w:rPr>
      </w:pPr>
    </w:p>
    <w:p w14:paraId="5419E36E" w14:textId="34DB73B4" w:rsidR="000F0742" w:rsidRPr="00ED1AF9" w:rsidRDefault="000F0742" w:rsidP="000F0742">
      <w:pPr>
        <w:pStyle w:val="Paragraphedeliste"/>
        <w:numPr>
          <w:ilvl w:val="0"/>
          <w:numId w:val="1"/>
        </w:numPr>
        <w:spacing w:after="0" w:line="240" w:lineRule="atLeast"/>
        <w:contextualSpacing w:val="0"/>
        <w:rPr>
          <w:rFonts w:ascii="Arial Gras" w:hAnsi="Arial Gras"/>
          <w:b/>
          <w:bCs/>
          <w:snapToGrid w:val="0"/>
          <w:color w:val="00B050"/>
          <w:sz w:val="20"/>
          <w:szCs w:val="28"/>
          <w:lang w:val="nl-NL" w:bidi="fr-FR"/>
        </w:rPr>
      </w:pPr>
      <w:r w:rsidRPr="00ED1AF9">
        <w:rPr>
          <w:rFonts w:ascii="Arial Gras" w:hAnsi="Arial Gras"/>
          <w:b/>
          <w:bCs/>
          <w:snapToGrid w:val="0"/>
          <w:color w:val="00B050"/>
          <w:sz w:val="20"/>
          <w:szCs w:val="28"/>
          <w:lang w:val="nl-NL" w:bidi="fr-FR"/>
        </w:rPr>
        <w:t>Deel C van de Uitvoeringsregeling: overig scheepsbedrijfsafval</w:t>
      </w:r>
    </w:p>
    <w:p w14:paraId="62927027" w14:textId="77777777" w:rsidR="00A54DA1" w:rsidRPr="00ED1AF9" w:rsidRDefault="00A54DA1" w:rsidP="00A54DA1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iCs/>
          <w:snapToGrid w:val="0"/>
          <w:sz w:val="20"/>
          <w:szCs w:val="20"/>
          <w:lang w:val="nl-NL"/>
        </w:rPr>
      </w:pPr>
    </w:p>
    <w:p w14:paraId="26E562FC" w14:textId="1451758D" w:rsidR="00A54DA1" w:rsidRDefault="000F0742" w:rsidP="00A54DA1">
      <w:pPr>
        <w:pStyle w:val="T1OJ"/>
        <w:ind w:left="567"/>
        <w:rPr>
          <w:lang w:val="nl-NL"/>
        </w:rPr>
      </w:pPr>
      <w:r w:rsidRPr="00ED1AF9">
        <w:rPr>
          <w:lang w:val="nl-NL"/>
        </w:rPr>
        <w:t>Uitbreiding van het toepassingsgebied van het verbod krachtens artikel 9.01, derde lid, tot passagiersschepen met meer dan 12 passagiers</w:t>
      </w:r>
    </w:p>
    <w:p w14:paraId="14176895" w14:textId="77777777" w:rsidR="000A6A3B" w:rsidRPr="00ED1AF9" w:rsidRDefault="000A6A3B" w:rsidP="000A6A3B">
      <w:pPr>
        <w:pStyle w:val="T1OJ"/>
        <w:numPr>
          <w:ilvl w:val="0"/>
          <w:numId w:val="0"/>
        </w:numPr>
        <w:ind w:left="567"/>
        <w:rPr>
          <w:lang w:val="nl-NL"/>
        </w:rPr>
      </w:pPr>
    </w:p>
    <w:p w14:paraId="20416E83" w14:textId="6439825F" w:rsidR="00A54DA1" w:rsidRPr="00ED1AF9" w:rsidRDefault="000F0742" w:rsidP="00A54DA1">
      <w:pPr>
        <w:pStyle w:val="T1OJ"/>
        <w:ind w:left="567"/>
        <w:rPr>
          <w:lang w:val="nl-NL"/>
        </w:rPr>
      </w:pPr>
      <w:r w:rsidRPr="00ED1AF9">
        <w:rPr>
          <w:lang w:val="nl-NL"/>
        </w:rPr>
        <w:t>Financiering van het overig scheepsbedrijfsafval</w:t>
      </w:r>
    </w:p>
    <w:p w14:paraId="1B30AF3F" w14:textId="77777777" w:rsidR="00A54DA1" w:rsidRPr="00ED1AF9" w:rsidRDefault="00A54DA1" w:rsidP="000A6A3B">
      <w:pPr>
        <w:pStyle w:val="T1OJTechncotedoc"/>
        <w:ind w:left="0"/>
        <w:rPr>
          <w:iCs/>
          <w:lang w:val="nl-NL"/>
        </w:rPr>
      </w:pPr>
      <w:bookmarkStart w:id="1" w:name="_Hlk52469104"/>
    </w:p>
    <w:bookmarkEnd w:id="1"/>
    <w:p w14:paraId="7480EF9C" w14:textId="4D63BFF4" w:rsidR="00A54DA1" w:rsidRPr="00ED1AF9" w:rsidRDefault="00B0099F" w:rsidP="00A54DA1">
      <w:pPr>
        <w:pStyle w:val="T1OJ"/>
        <w:ind w:left="567"/>
        <w:rPr>
          <w:lang w:val="nl-NL"/>
        </w:rPr>
      </w:pPr>
      <w:r w:rsidRPr="00ED1AF9">
        <w:rPr>
          <w:color w:val="000000"/>
          <w:lang w:val="nl-NL"/>
        </w:rPr>
        <w:t>Internationale harmonisatie voor afvalstoffen van Deel C</w:t>
      </w:r>
      <w:r w:rsidR="00A54DA1" w:rsidRPr="00ED1AF9">
        <w:rPr>
          <w:lang w:val="nl-NL"/>
        </w:rPr>
        <w:t xml:space="preserve">: </w:t>
      </w:r>
      <w:r w:rsidRPr="00ED1AF9">
        <w:rPr>
          <w:lang w:val="nl-NL"/>
        </w:rPr>
        <w:t>uniformering codering afvalstoffen</w:t>
      </w:r>
    </w:p>
    <w:p w14:paraId="29B1E946" w14:textId="77777777" w:rsidR="00A54DA1" w:rsidRPr="00ED1AF9" w:rsidRDefault="00A54DA1" w:rsidP="004301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nl-NL"/>
        </w:rPr>
      </w:pPr>
    </w:p>
    <w:p w14:paraId="294ED934" w14:textId="31AF03B5" w:rsidR="00A54DA1" w:rsidRPr="00ED1AF9" w:rsidRDefault="00B0099F" w:rsidP="004301C6">
      <w:pPr>
        <w:pStyle w:val="T1OJ"/>
        <w:ind w:left="567"/>
        <w:rPr>
          <w:lang w:val="nl-NL"/>
        </w:rPr>
      </w:pPr>
      <w:r w:rsidRPr="00ED1AF9">
        <w:rPr>
          <w:lang w:val="nl-NL"/>
        </w:rPr>
        <w:t>Voorstel tot wijziging van artikel 9.03 van Bijlage 2 (monitoren van de hoeveelheid afvalwater en lozingsmogelijkheden)</w:t>
      </w:r>
    </w:p>
    <w:p w14:paraId="0CD8FB39" w14:textId="77777777" w:rsidR="00A54DA1" w:rsidRPr="00ED1AF9" w:rsidRDefault="00A54DA1" w:rsidP="00A54DA1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lang w:val="nl-NL"/>
        </w:rPr>
      </w:pPr>
    </w:p>
    <w:p w14:paraId="6C268EEB" w14:textId="65882DD8" w:rsidR="0008660B" w:rsidRPr="000A6A3B" w:rsidRDefault="00B0099F" w:rsidP="000A6A3B">
      <w:pPr>
        <w:pStyle w:val="Paragraphedeliste"/>
        <w:numPr>
          <w:ilvl w:val="0"/>
          <w:numId w:val="1"/>
        </w:numPr>
        <w:tabs>
          <w:tab w:val="left" w:pos="-198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napToGrid w:val="0"/>
          <w:color w:val="00B050"/>
          <w:sz w:val="20"/>
          <w:szCs w:val="20"/>
          <w:lang w:val="nl-NL"/>
        </w:rPr>
      </w:pPr>
      <w:r w:rsidRPr="00ED1AF9">
        <w:rPr>
          <w:rFonts w:ascii="Arial" w:hAnsi="Arial" w:cs="Arial"/>
          <w:b/>
          <w:snapToGrid w:val="0"/>
          <w:color w:val="00B050"/>
          <w:sz w:val="20"/>
          <w:szCs w:val="20"/>
          <w:lang w:val="nl-NL"/>
        </w:rPr>
        <w:t>FAQ's: voorgestelde vragen en antwoorden</w:t>
      </w:r>
    </w:p>
    <w:p w14:paraId="1606DAB7" w14:textId="1E45C4BC" w:rsidR="00A54DA1" w:rsidRPr="00ED1AF9" w:rsidRDefault="00B0099F" w:rsidP="00A54DA1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D1AF9">
        <w:rPr>
          <w:color w:val="00B050"/>
          <w:lang w:val="nl-NL"/>
        </w:rPr>
        <w:lastRenderedPageBreak/>
        <w:t>Algemene vraagstukken</w:t>
      </w:r>
    </w:p>
    <w:p w14:paraId="75992168" w14:textId="77777777" w:rsidR="0008660B" w:rsidRPr="00ED1AF9" w:rsidRDefault="0008660B" w:rsidP="0008660B">
      <w:pPr>
        <w:pStyle w:val="T1OJ"/>
        <w:numPr>
          <w:ilvl w:val="0"/>
          <w:numId w:val="0"/>
        </w:numPr>
        <w:ind w:left="567"/>
        <w:rPr>
          <w:color w:val="00B050"/>
          <w:lang w:val="nl-NL"/>
        </w:rPr>
      </w:pPr>
    </w:p>
    <w:p w14:paraId="5E591C19" w14:textId="200416A0" w:rsidR="005307CD" w:rsidRPr="00ED1AF9" w:rsidRDefault="005307CD" w:rsidP="005307CD">
      <w:pPr>
        <w:pStyle w:val="T1OJ"/>
        <w:ind w:left="567"/>
        <w:rPr>
          <w:lang w:val="nl-NL"/>
        </w:rPr>
      </w:pPr>
      <w:r w:rsidRPr="00ED1AF9">
        <w:rPr>
          <w:lang w:val="nl-NL"/>
        </w:rPr>
        <w:t xml:space="preserve">Interne </w:t>
      </w:r>
      <w:r w:rsidR="00490473" w:rsidRPr="00ED1AF9">
        <w:rPr>
          <w:lang w:val="nl-NL"/>
        </w:rPr>
        <w:t>zaken</w:t>
      </w:r>
    </w:p>
    <w:p w14:paraId="2278AD7F" w14:textId="77777777" w:rsidR="002F3645" w:rsidRPr="00ED1AF9" w:rsidRDefault="002F3645" w:rsidP="002F3645">
      <w:pPr>
        <w:pStyle w:val="T1OJ"/>
        <w:numPr>
          <w:ilvl w:val="0"/>
          <w:numId w:val="0"/>
        </w:numPr>
        <w:rPr>
          <w:lang w:val="nl-NL"/>
        </w:rPr>
      </w:pPr>
      <w:bookmarkStart w:id="2" w:name="_Hlk51936465"/>
    </w:p>
    <w:p w14:paraId="791DD0B4" w14:textId="2A8C2CB3" w:rsidR="00C3058A" w:rsidRPr="00ED1AF9" w:rsidRDefault="00252764" w:rsidP="00C3058A">
      <w:pPr>
        <w:pStyle w:val="T1OJ"/>
        <w:ind w:left="567"/>
        <w:rPr>
          <w:lang w:val="nl-NL"/>
        </w:rPr>
      </w:pPr>
      <w:r w:rsidRPr="00ED1AF9">
        <w:rPr>
          <w:lang w:val="nl-NL"/>
        </w:rPr>
        <w:t>Ontwerp van een</w:t>
      </w:r>
      <w:r w:rsidR="00C3058A" w:rsidRPr="00ED1AF9">
        <w:rPr>
          <w:lang w:val="nl-NL"/>
        </w:rPr>
        <w:t xml:space="preserve"> ISO-</w:t>
      </w:r>
      <w:r w:rsidRPr="00ED1AF9">
        <w:rPr>
          <w:lang w:val="nl-NL"/>
        </w:rPr>
        <w:t>n</w:t>
      </w:r>
      <w:r w:rsidR="00C3058A" w:rsidRPr="00ED1AF9">
        <w:rPr>
          <w:lang w:val="nl-NL"/>
        </w:rPr>
        <w:t xml:space="preserve">orm </w:t>
      </w:r>
      <w:r w:rsidRPr="00ED1AF9">
        <w:rPr>
          <w:lang w:val="nl-NL"/>
        </w:rPr>
        <w:t>over de afgifte en verwijdering van boordafvalstoffen van binnenvaartschepen</w:t>
      </w:r>
    </w:p>
    <w:p w14:paraId="676A6E7E" w14:textId="77777777" w:rsidR="00C3058A" w:rsidRPr="00ED1AF9" w:rsidRDefault="00C3058A" w:rsidP="00C3058A">
      <w:pPr>
        <w:pStyle w:val="T1OJ"/>
        <w:numPr>
          <w:ilvl w:val="0"/>
          <w:numId w:val="0"/>
        </w:numPr>
        <w:ind w:left="567"/>
        <w:rPr>
          <w:lang w:val="nl-NL"/>
        </w:rPr>
      </w:pPr>
    </w:p>
    <w:p w14:paraId="06EAF94D" w14:textId="5E9B9DA0" w:rsidR="00AA7DE1" w:rsidRPr="00ED1AF9" w:rsidRDefault="00174514" w:rsidP="00AA7DE1">
      <w:pPr>
        <w:pStyle w:val="T1OJ"/>
        <w:ind w:left="567"/>
        <w:rPr>
          <w:lang w:val="nl-NL"/>
        </w:rPr>
      </w:pPr>
      <w:r w:rsidRPr="00ED1AF9">
        <w:rPr>
          <w:lang w:val="nl-NL"/>
        </w:rPr>
        <w:t xml:space="preserve">Lopende werkzaamheden in de Europese Commissie ten aanzien van de taxonomie </w:t>
      </w:r>
      <w:r w:rsidR="004538AF" w:rsidRPr="00ED1AF9">
        <w:rPr>
          <w:lang w:val="nl-NL"/>
        </w:rPr>
        <w:t>e</w:t>
      </w:r>
      <w:r w:rsidRPr="00ED1AF9">
        <w:rPr>
          <w:lang w:val="nl-NL"/>
        </w:rPr>
        <w:t>n de duurzame financiering</w:t>
      </w:r>
    </w:p>
    <w:bookmarkEnd w:id="2"/>
    <w:p w14:paraId="1946C8CA" w14:textId="77777777" w:rsidR="00C3058A" w:rsidRPr="00ED1AF9" w:rsidRDefault="00C3058A" w:rsidP="00C3058A">
      <w:pPr>
        <w:pStyle w:val="T1OJ"/>
        <w:numPr>
          <w:ilvl w:val="0"/>
          <w:numId w:val="0"/>
        </w:numPr>
        <w:rPr>
          <w:color w:val="00B050"/>
          <w:lang w:val="nl-NL"/>
        </w:rPr>
      </w:pPr>
    </w:p>
    <w:p w14:paraId="56A19D7C" w14:textId="23F8D924" w:rsidR="00C3058A" w:rsidRPr="00ED1AF9" w:rsidRDefault="00C3058A" w:rsidP="00C3058A">
      <w:pPr>
        <w:pStyle w:val="T1OJ"/>
        <w:ind w:left="567"/>
        <w:rPr>
          <w:lang w:val="nl-NL"/>
        </w:rPr>
      </w:pPr>
      <w:r w:rsidRPr="00ED1AF9">
        <w:rPr>
          <w:lang w:val="nl-NL"/>
        </w:rPr>
        <w:t>Conceptwerkprogramma 2022-2027 van de Internationale Commissie ter Bescherming van de Rijn (ICBR)</w:t>
      </w:r>
    </w:p>
    <w:p w14:paraId="6F8DF6A9" w14:textId="77777777" w:rsidR="00C3058A" w:rsidRPr="0081254F" w:rsidRDefault="00C3058A" w:rsidP="00C3058A">
      <w:pPr>
        <w:pStyle w:val="T1OJ"/>
        <w:numPr>
          <w:ilvl w:val="0"/>
          <w:numId w:val="0"/>
        </w:numPr>
        <w:ind w:left="567"/>
        <w:rPr>
          <w:lang w:val="nl-NL"/>
        </w:rPr>
      </w:pPr>
    </w:p>
    <w:p w14:paraId="5EBA59D8" w14:textId="329343ED" w:rsidR="00A54DA1" w:rsidRPr="00ED1AF9" w:rsidRDefault="00A54DA1" w:rsidP="00A54DA1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D1AF9">
        <w:rPr>
          <w:color w:val="00B050"/>
          <w:lang w:val="nl-NL"/>
        </w:rPr>
        <w:t>Divers</w:t>
      </w:r>
      <w:r w:rsidR="00B0099F" w:rsidRPr="00ED1AF9">
        <w:rPr>
          <w:color w:val="00B050"/>
          <w:lang w:val="nl-NL"/>
        </w:rPr>
        <w:t>en</w:t>
      </w:r>
    </w:p>
    <w:p w14:paraId="2E1590FB" w14:textId="77777777" w:rsidR="00A54DA1" w:rsidRPr="00ED1AF9" w:rsidRDefault="00A54DA1" w:rsidP="00A54D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14:paraId="0C67BB0A" w14:textId="4FDA1333" w:rsidR="00A54DA1" w:rsidRPr="00ED1AF9" w:rsidRDefault="0084696F" w:rsidP="00A54DA1">
      <w:pPr>
        <w:pStyle w:val="T1OJ"/>
        <w:ind w:left="567"/>
        <w:rPr>
          <w:lang w:val="nl-NL"/>
        </w:rPr>
      </w:pPr>
      <w:r w:rsidRPr="00ED1AF9">
        <w:rPr>
          <w:color w:val="000000"/>
          <w:lang w:val="nl-NL"/>
        </w:rPr>
        <w:t>Vergaderkalender voor 2021</w:t>
      </w:r>
    </w:p>
    <w:p w14:paraId="4506A246" w14:textId="77777777" w:rsidR="0081254F" w:rsidRPr="00581441" w:rsidRDefault="0081254F" w:rsidP="000A6A3B">
      <w:pPr>
        <w:autoSpaceDE w:val="0"/>
        <w:autoSpaceDN w:val="0"/>
        <w:adjustRightInd w:val="0"/>
        <w:spacing w:after="0" w:line="240" w:lineRule="atLeast"/>
        <w:rPr>
          <w:rFonts w:ascii="Arial" w:hAnsi="Arial"/>
          <w:snapToGrid w:val="0"/>
          <w:sz w:val="20"/>
          <w:szCs w:val="24"/>
          <w:lang w:val="nl-NL"/>
        </w:rPr>
      </w:pPr>
    </w:p>
    <w:sectPr w:rsidR="0081254F" w:rsidRPr="00581441" w:rsidSect="00B119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605B1" w14:textId="77777777" w:rsidR="00E93EF1" w:rsidRDefault="00E93EF1" w:rsidP="00B011E0">
      <w:pPr>
        <w:spacing w:after="0" w:line="240" w:lineRule="auto"/>
      </w:pPr>
      <w:r>
        <w:separator/>
      </w:r>
    </w:p>
  </w:endnote>
  <w:endnote w:type="continuationSeparator" w:id="0">
    <w:p w14:paraId="41E006CC" w14:textId="77777777" w:rsidR="00E93EF1" w:rsidRDefault="00E93EF1" w:rsidP="00B0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A2511" w14:textId="46DEBC42" w:rsidR="00BD0558" w:rsidRPr="00BC2209" w:rsidRDefault="00BC2209" w:rsidP="000F0742">
    <w:pPr>
      <w:pStyle w:val="Pieddepage"/>
      <w:jc w:val="right"/>
      <w:rPr>
        <w:rFonts w:ascii="Arial" w:hAnsi="Arial" w:cs="Arial"/>
        <w:sz w:val="12"/>
        <w:szCs w:val="12"/>
        <w:lang w:val="en-GB"/>
      </w:rPr>
    </w:pPr>
    <w:proofErr w:type="spellStart"/>
    <w:r w:rsidRPr="00BC2209">
      <w:rPr>
        <w:rFonts w:ascii="Arial" w:hAnsi="Arial" w:cs="Arial"/>
        <w:sz w:val="12"/>
        <w:szCs w:val="12"/>
        <w:lang w:val="en-GB"/>
      </w:rPr>
      <w:t>lh</w:t>
    </w:r>
    <w:proofErr w:type="spellEnd"/>
    <w:r w:rsidR="000F0742" w:rsidRPr="00BC2209">
      <w:rPr>
        <w:rFonts w:ascii="Arial" w:hAnsi="Arial" w:cs="Arial"/>
        <w:sz w:val="12"/>
        <w:szCs w:val="12"/>
        <w:lang w:val="en-GB"/>
      </w:rPr>
      <w:t>/</w:t>
    </w:r>
    <w:proofErr w:type="spellStart"/>
    <w:r w:rsidR="000F0742" w:rsidRPr="00BC2209">
      <w:rPr>
        <w:rFonts w:ascii="Arial" w:hAnsi="Arial" w:cs="Arial"/>
        <w:sz w:val="12"/>
        <w:szCs w:val="12"/>
        <w:lang w:val="en-GB"/>
      </w:rPr>
      <w:t>pdz</w:t>
    </w:r>
    <w:proofErr w:type="spellEnd"/>
    <w:r w:rsidR="000F0742" w:rsidRPr="00BC2209">
      <w:rPr>
        <w:rFonts w:ascii="Arial" w:hAnsi="Arial" w:cs="Arial"/>
        <w:sz w:val="12"/>
        <w:szCs w:val="12"/>
        <w:lang w:val="en-GB"/>
      </w:rPr>
      <w:t>/cdni2</w:t>
    </w:r>
    <w:r w:rsidRPr="00BC2209">
      <w:rPr>
        <w:rFonts w:ascii="Arial" w:hAnsi="Arial" w:cs="Arial"/>
        <w:sz w:val="12"/>
        <w:szCs w:val="12"/>
        <w:lang w:val="en-GB"/>
      </w:rPr>
      <w:t>1</w:t>
    </w:r>
    <w:r w:rsidR="000F0742" w:rsidRPr="00BC2209">
      <w:rPr>
        <w:rFonts w:ascii="Arial" w:hAnsi="Arial" w:cs="Arial"/>
        <w:sz w:val="12"/>
        <w:szCs w:val="12"/>
        <w:lang w:val="en-GB"/>
      </w:rPr>
      <w:t>_</w:t>
    </w:r>
    <w:r w:rsidRPr="00BC2209">
      <w:rPr>
        <w:rFonts w:ascii="Arial" w:hAnsi="Arial" w:cs="Arial"/>
        <w:sz w:val="12"/>
        <w:szCs w:val="12"/>
        <w:lang w:val="en-GB"/>
      </w:rPr>
      <w:t>11</w:t>
    </w:r>
    <w:r w:rsidR="000F0742" w:rsidRPr="00BC2209">
      <w:rPr>
        <w:rFonts w:ascii="Arial" w:hAnsi="Arial" w:cs="Arial"/>
        <w:sz w:val="12"/>
        <w:szCs w:val="12"/>
        <w:lang w:val="en-GB"/>
      </w:rPr>
      <w:t>nl_a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8D5FA" w14:textId="77777777" w:rsidR="00E93EF1" w:rsidRDefault="00E93EF1" w:rsidP="00B011E0">
      <w:pPr>
        <w:spacing w:after="0" w:line="240" w:lineRule="auto"/>
      </w:pPr>
      <w:r>
        <w:separator/>
      </w:r>
    </w:p>
  </w:footnote>
  <w:footnote w:type="continuationSeparator" w:id="0">
    <w:p w14:paraId="68C0AD35" w14:textId="77777777" w:rsidR="00E93EF1" w:rsidRDefault="00E93EF1" w:rsidP="00B0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F3193" w14:textId="77777777" w:rsidR="00BD0558" w:rsidRPr="00271203" w:rsidRDefault="00BD0558" w:rsidP="00271203">
    <w:pPr>
      <w:tabs>
        <w:tab w:val="center" w:pos="4536"/>
        <w:tab w:val="right" w:pos="9072"/>
      </w:tabs>
      <w:spacing w:after="0" w:line="240" w:lineRule="auto"/>
      <w:ind w:right="22"/>
      <w:jc w:val="center"/>
      <w:rPr>
        <w:rFonts w:ascii="Arial" w:hAnsi="Arial" w:cs="Arial"/>
        <w:sz w:val="16"/>
        <w:szCs w:val="16"/>
        <w:lang w:val="nl-NL"/>
      </w:rPr>
    </w:pPr>
    <w:r w:rsidRPr="00271203">
      <w:rPr>
        <w:rFonts w:ascii="Arial" w:hAnsi="Arial" w:cs="Arial"/>
        <w:sz w:val="16"/>
        <w:szCs w:val="16"/>
        <w:lang w:val="nl-NL"/>
      </w:rPr>
      <w:t xml:space="preserve">- </w:t>
    </w:r>
    <w:r w:rsidRPr="00271203">
      <w:rPr>
        <w:rFonts w:ascii="Arial" w:hAnsi="Arial" w:cs="Arial"/>
        <w:sz w:val="16"/>
        <w:szCs w:val="16"/>
        <w:lang w:val="nl-NL"/>
      </w:rPr>
      <w:fldChar w:fldCharType="begin"/>
    </w:r>
    <w:r w:rsidRPr="00271203">
      <w:rPr>
        <w:rFonts w:ascii="Arial" w:hAnsi="Arial" w:cs="Arial"/>
        <w:sz w:val="16"/>
        <w:szCs w:val="16"/>
        <w:lang w:val="nl-NL"/>
      </w:rPr>
      <w:instrText xml:space="preserve"> PAGE </w:instrText>
    </w:r>
    <w:r w:rsidRPr="00271203">
      <w:rPr>
        <w:rFonts w:ascii="Arial" w:hAnsi="Arial" w:cs="Arial"/>
        <w:sz w:val="16"/>
        <w:szCs w:val="16"/>
        <w:lang w:val="nl-NL"/>
      </w:rPr>
      <w:fldChar w:fldCharType="separate"/>
    </w:r>
    <w:r w:rsidRPr="00271203">
      <w:rPr>
        <w:rFonts w:ascii="Arial" w:hAnsi="Arial" w:cs="Arial"/>
        <w:sz w:val="16"/>
        <w:szCs w:val="16"/>
        <w:lang w:val="nl-NL"/>
      </w:rPr>
      <w:t>3</w:t>
    </w:r>
    <w:r w:rsidRPr="00271203">
      <w:rPr>
        <w:rFonts w:ascii="Arial" w:hAnsi="Arial" w:cs="Arial"/>
        <w:sz w:val="16"/>
        <w:szCs w:val="16"/>
        <w:lang w:val="nl-NL"/>
      </w:rPr>
      <w:fldChar w:fldCharType="end"/>
    </w:r>
    <w:r w:rsidRPr="00271203">
      <w:rPr>
        <w:rFonts w:ascii="Arial" w:hAnsi="Arial" w:cs="Arial"/>
        <w:sz w:val="16"/>
        <w:szCs w:val="16"/>
        <w:lang w:val="nl-NL"/>
      </w:rPr>
      <w:t xml:space="preserve"> -</w:t>
    </w:r>
  </w:p>
  <w:p w14:paraId="171DA7BA" w14:textId="77777777" w:rsidR="00BD0558" w:rsidRPr="00271203" w:rsidRDefault="00BD0558" w:rsidP="002712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57F"/>
    <w:multiLevelType w:val="hybridMultilevel"/>
    <w:tmpl w:val="01EE54FE"/>
    <w:lvl w:ilvl="0" w:tplc="BB7CF2A4">
      <w:start w:val="17"/>
      <w:numFmt w:val="bullet"/>
      <w:lvlText w:val="-"/>
      <w:lvlJc w:val="left"/>
      <w:pPr>
        <w:ind w:left="92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1B677226"/>
    <w:multiLevelType w:val="hybridMultilevel"/>
    <w:tmpl w:val="C2FE26E4"/>
    <w:lvl w:ilvl="0" w:tplc="13B43AB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2450F2"/>
    <w:multiLevelType w:val="hybridMultilevel"/>
    <w:tmpl w:val="D2FA63C4"/>
    <w:lvl w:ilvl="0" w:tplc="22AC9000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323C5C99"/>
    <w:multiLevelType w:val="hybridMultilevel"/>
    <w:tmpl w:val="30186F68"/>
    <w:lvl w:ilvl="0" w:tplc="3D3CAA70">
      <w:numFmt w:val="bullet"/>
      <w:lvlText w:val="-"/>
      <w:lvlJc w:val="left"/>
      <w:pPr>
        <w:ind w:left="927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6E63383"/>
    <w:multiLevelType w:val="hybridMultilevel"/>
    <w:tmpl w:val="3C029BC8"/>
    <w:lvl w:ilvl="0" w:tplc="ECC283E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801AC"/>
    <w:multiLevelType w:val="hybridMultilevel"/>
    <w:tmpl w:val="9702C3CC"/>
    <w:lvl w:ilvl="0" w:tplc="94D0688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D7A21"/>
    <w:multiLevelType w:val="multilevel"/>
    <w:tmpl w:val="AB6006E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00B050"/>
      </w:rPr>
    </w:lvl>
    <w:lvl w:ilvl="1">
      <w:start w:val="1"/>
      <w:numFmt w:val="decimal"/>
      <w:pStyle w:val="T1OJ"/>
      <w:lvlText w:val="%1.%2"/>
      <w:lvlJc w:val="left"/>
      <w:pPr>
        <w:ind w:left="567" w:hanging="567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523F7E4D"/>
    <w:multiLevelType w:val="multilevel"/>
    <w:tmpl w:val="A148D316"/>
    <w:name w:val="T_1_OJ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597A75E1"/>
    <w:multiLevelType w:val="hybridMultilevel"/>
    <w:tmpl w:val="09484834"/>
    <w:lvl w:ilvl="0" w:tplc="2CCCECE8">
      <w:start w:val="2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37F410F"/>
    <w:multiLevelType w:val="hybridMultilevel"/>
    <w:tmpl w:val="0310C596"/>
    <w:lvl w:ilvl="0" w:tplc="3D3CAA7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5D14"/>
    <w:multiLevelType w:val="hybridMultilevel"/>
    <w:tmpl w:val="1E645E22"/>
    <w:lvl w:ilvl="0" w:tplc="8950494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7DE64B9"/>
    <w:multiLevelType w:val="hybridMultilevel"/>
    <w:tmpl w:val="BBBE080A"/>
    <w:lvl w:ilvl="0" w:tplc="46020A4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0"/>
  </w:num>
  <w:num w:numId="10">
    <w:abstractNumId w:val="6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6"/>
  </w:num>
  <w:num w:numId="17">
    <w:abstractNumId w:val="5"/>
  </w:num>
  <w:num w:numId="18">
    <w:abstractNumId w:val="4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8"/>
  </w:num>
  <w:num w:numId="27">
    <w:abstractNumId w:val="3"/>
  </w:num>
  <w:num w:numId="28">
    <w:abstractNumId w:val="6"/>
  </w:num>
  <w:num w:numId="29">
    <w:abstractNumId w:val="6"/>
  </w:num>
  <w:num w:numId="30">
    <w:abstractNumId w:val="11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E0"/>
    <w:rsid w:val="000003CE"/>
    <w:rsid w:val="00002B00"/>
    <w:rsid w:val="00004381"/>
    <w:rsid w:val="00006B6F"/>
    <w:rsid w:val="00010793"/>
    <w:rsid w:val="00016670"/>
    <w:rsid w:val="00017620"/>
    <w:rsid w:val="00017BFA"/>
    <w:rsid w:val="00020EE8"/>
    <w:rsid w:val="00023950"/>
    <w:rsid w:val="00024529"/>
    <w:rsid w:val="00025AFA"/>
    <w:rsid w:val="00027CB7"/>
    <w:rsid w:val="00032BFF"/>
    <w:rsid w:val="00035014"/>
    <w:rsid w:val="000352A4"/>
    <w:rsid w:val="00037FD8"/>
    <w:rsid w:val="00042261"/>
    <w:rsid w:val="0004346A"/>
    <w:rsid w:val="000454CA"/>
    <w:rsid w:val="00052938"/>
    <w:rsid w:val="00053F95"/>
    <w:rsid w:val="000566AA"/>
    <w:rsid w:val="00056797"/>
    <w:rsid w:val="00056C25"/>
    <w:rsid w:val="00061202"/>
    <w:rsid w:val="000617DA"/>
    <w:rsid w:val="0006196F"/>
    <w:rsid w:val="000626C7"/>
    <w:rsid w:val="0006426F"/>
    <w:rsid w:val="0006478D"/>
    <w:rsid w:val="00071D52"/>
    <w:rsid w:val="00074DBC"/>
    <w:rsid w:val="00077887"/>
    <w:rsid w:val="000822ED"/>
    <w:rsid w:val="00082FA9"/>
    <w:rsid w:val="0008660B"/>
    <w:rsid w:val="0008784E"/>
    <w:rsid w:val="00096CDE"/>
    <w:rsid w:val="000A05D0"/>
    <w:rsid w:val="000A0904"/>
    <w:rsid w:val="000A610E"/>
    <w:rsid w:val="000A6A3B"/>
    <w:rsid w:val="000B11C9"/>
    <w:rsid w:val="000B546C"/>
    <w:rsid w:val="000B798E"/>
    <w:rsid w:val="000C414A"/>
    <w:rsid w:val="000C557A"/>
    <w:rsid w:val="000C7E70"/>
    <w:rsid w:val="000C7EF6"/>
    <w:rsid w:val="000D1BD7"/>
    <w:rsid w:val="000D2FBE"/>
    <w:rsid w:val="000D47D9"/>
    <w:rsid w:val="000D499A"/>
    <w:rsid w:val="000D5942"/>
    <w:rsid w:val="000D7E43"/>
    <w:rsid w:val="000E1046"/>
    <w:rsid w:val="000E2918"/>
    <w:rsid w:val="000E2C5F"/>
    <w:rsid w:val="000E3A12"/>
    <w:rsid w:val="000E4581"/>
    <w:rsid w:val="000F0562"/>
    <w:rsid w:val="000F0742"/>
    <w:rsid w:val="000F75D1"/>
    <w:rsid w:val="00100D3E"/>
    <w:rsid w:val="001071CF"/>
    <w:rsid w:val="00110DE3"/>
    <w:rsid w:val="00115048"/>
    <w:rsid w:val="0011611E"/>
    <w:rsid w:val="0011743B"/>
    <w:rsid w:val="00120BD5"/>
    <w:rsid w:val="00121AE6"/>
    <w:rsid w:val="00121E10"/>
    <w:rsid w:val="00121E6C"/>
    <w:rsid w:val="0012310C"/>
    <w:rsid w:val="001247AF"/>
    <w:rsid w:val="00124DB6"/>
    <w:rsid w:val="00124FB5"/>
    <w:rsid w:val="001250D8"/>
    <w:rsid w:val="00126356"/>
    <w:rsid w:val="0012637D"/>
    <w:rsid w:val="00126B80"/>
    <w:rsid w:val="00126D4A"/>
    <w:rsid w:val="00127FC5"/>
    <w:rsid w:val="00131632"/>
    <w:rsid w:val="00131E48"/>
    <w:rsid w:val="00132445"/>
    <w:rsid w:val="0013282B"/>
    <w:rsid w:val="001347D8"/>
    <w:rsid w:val="00135400"/>
    <w:rsid w:val="00135F9C"/>
    <w:rsid w:val="001402AD"/>
    <w:rsid w:val="00144540"/>
    <w:rsid w:val="00145EC9"/>
    <w:rsid w:val="001515AF"/>
    <w:rsid w:val="00152968"/>
    <w:rsid w:val="00153B6E"/>
    <w:rsid w:val="001570CD"/>
    <w:rsid w:val="0016092B"/>
    <w:rsid w:val="001622F3"/>
    <w:rsid w:val="00165A89"/>
    <w:rsid w:val="00167729"/>
    <w:rsid w:val="001732A8"/>
    <w:rsid w:val="00174514"/>
    <w:rsid w:val="00195D9B"/>
    <w:rsid w:val="001A12A3"/>
    <w:rsid w:val="001B1203"/>
    <w:rsid w:val="001B12C7"/>
    <w:rsid w:val="001B3EF4"/>
    <w:rsid w:val="001B441C"/>
    <w:rsid w:val="001C1203"/>
    <w:rsid w:val="001C3070"/>
    <w:rsid w:val="001C72D4"/>
    <w:rsid w:val="001D0A78"/>
    <w:rsid w:val="001D1758"/>
    <w:rsid w:val="001D22C0"/>
    <w:rsid w:val="001D296E"/>
    <w:rsid w:val="001D2DA5"/>
    <w:rsid w:val="001D3261"/>
    <w:rsid w:val="001D3D6F"/>
    <w:rsid w:val="001D4865"/>
    <w:rsid w:val="001D6D5E"/>
    <w:rsid w:val="001E01C0"/>
    <w:rsid w:val="001E2E9F"/>
    <w:rsid w:val="001E3011"/>
    <w:rsid w:val="001E480F"/>
    <w:rsid w:val="001F01AC"/>
    <w:rsid w:val="001F0F04"/>
    <w:rsid w:val="001F2918"/>
    <w:rsid w:val="001F2E6A"/>
    <w:rsid w:val="001F36F7"/>
    <w:rsid w:val="001F5A49"/>
    <w:rsid w:val="001F6F5A"/>
    <w:rsid w:val="001F77B3"/>
    <w:rsid w:val="001F7BE6"/>
    <w:rsid w:val="00202939"/>
    <w:rsid w:val="00203E26"/>
    <w:rsid w:val="00204504"/>
    <w:rsid w:val="00205AE9"/>
    <w:rsid w:val="0021221B"/>
    <w:rsid w:val="002137ED"/>
    <w:rsid w:val="0021449B"/>
    <w:rsid w:val="00214CF8"/>
    <w:rsid w:val="00215BDB"/>
    <w:rsid w:val="00220DBD"/>
    <w:rsid w:val="00221176"/>
    <w:rsid w:val="00226F23"/>
    <w:rsid w:val="0022773F"/>
    <w:rsid w:val="00230932"/>
    <w:rsid w:val="002323BB"/>
    <w:rsid w:val="00232BCC"/>
    <w:rsid w:val="00233029"/>
    <w:rsid w:val="00233592"/>
    <w:rsid w:val="00237163"/>
    <w:rsid w:val="00240F17"/>
    <w:rsid w:val="002411AB"/>
    <w:rsid w:val="002431F2"/>
    <w:rsid w:val="00252764"/>
    <w:rsid w:val="002549D7"/>
    <w:rsid w:val="00257BB7"/>
    <w:rsid w:val="00260240"/>
    <w:rsid w:val="002617B4"/>
    <w:rsid w:val="00263ADB"/>
    <w:rsid w:val="00266152"/>
    <w:rsid w:val="002666C5"/>
    <w:rsid w:val="00266CA5"/>
    <w:rsid w:val="0026737C"/>
    <w:rsid w:val="00271203"/>
    <w:rsid w:val="00272220"/>
    <w:rsid w:val="002735B2"/>
    <w:rsid w:val="00273AC3"/>
    <w:rsid w:val="00281ADC"/>
    <w:rsid w:val="00283254"/>
    <w:rsid w:val="00283D0E"/>
    <w:rsid w:val="00286544"/>
    <w:rsid w:val="00291328"/>
    <w:rsid w:val="00296ED1"/>
    <w:rsid w:val="00297727"/>
    <w:rsid w:val="00297736"/>
    <w:rsid w:val="002A1A07"/>
    <w:rsid w:val="002A4FF4"/>
    <w:rsid w:val="002A5358"/>
    <w:rsid w:val="002A5FA3"/>
    <w:rsid w:val="002A766D"/>
    <w:rsid w:val="002B2BD2"/>
    <w:rsid w:val="002B7C2C"/>
    <w:rsid w:val="002C0307"/>
    <w:rsid w:val="002C2753"/>
    <w:rsid w:val="002C5498"/>
    <w:rsid w:val="002C5FA9"/>
    <w:rsid w:val="002C7CC7"/>
    <w:rsid w:val="002D275B"/>
    <w:rsid w:val="002D27DC"/>
    <w:rsid w:val="002D5C5F"/>
    <w:rsid w:val="002E5FC8"/>
    <w:rsid w:val="002E6EDC"/>
    <w:rsid w:val="002F0EDB"/>
    <w:rsid w:val="002F3136"/>
    <w:rsid w:val="002F3645"/>
    <w:rsid w:val="002F4CF6"/>
    <w:rsid w:val="002F5C9D"/>
    <w:rsid w:val="002F628B"/>
    <w:rsid w:val="002F6ABA"/>
    <w:rsid w:val="002F788A"/>
    <w:rsid w:val="003030CD"/>
    <w:rsid w:val="00304B5A"/>
    <w:rsid w:val="003073F7"/>
    <w:rsid w:val="003126BF"/>
    <w:rsid w:val="00312D9E"/>
    <w:rsid w:val="00314081"/>
    <w:rsid w:val="00314176"/>
    <w:rsid w:val="003167D0"/>
    <w:rsid w:val="00337EDE"/>
    <w:rsid w:val="003404C8"/>
    <w:rsid w:val="00344756"/>
    <w:rsid w:val="003464C3"/>
    <w:rsid w:val="0034772D"/>
    <w:rsid w:val="003510E8"/>
    <w:rsid w:val="003524B3"/>
    <w:rsid w:val="003533E0"/>
    <w:rsid w:val="0036037D"/>
    <w:rsid w:val="00361C91"/>
    <w:rsid w:val="0036227E"/>
    <w:rsid w:val="00364798"/>
    <w:rsid w:val="0036797E"/>
    <w:rsid w:val="0037046F"/>
    <w:rsid w:val="00370867"/>
    <w:rsid w:val="00373E8C"/>
    <w:rsid w:val="00376715"/>
    <w:rsid w:val="003778FC"/>
    <w:rsid w:val="003805E4"/>
    <w:rsid w:val="00380623"/>
    <w:rsid w:val="00384DB9"/>
    <w:rsid w:val="00385685"/>
    <w:rsid w:val="00386B4E"/>
    <w:rsid w:val="003871BC"/>
    <w:rsid w:val="0039044F"/>
    <w:rsid w:val="00390846"/>
    <w:rsid w:val="00391AA3"/>
    <w:rsid w:val="00393F4B"/>
    <w:rsid w:val="00397489"/>
    <w:rsid w:val="003A13C8"/>
    <w:rsid w:val="003A40DB"/>
    <w:rsid w:val="003A5145"/>
    <w:rsid w:val="003A7730"/>
    <w:rsid w:val="003A7AFD"/>
    <w:rsid w:val="003B09B2"/>
    <w:rsid w:val="003B40B1"/>
    <w:rsid w:val="003B5F78"/>
    <w:rsid w:val="003C5794"/>
    <w:rsid w:val="003D1800"/>
    <w:rsid w:val="003D2C0A"/>
    <w:rsid w:val="003D3670"/>
    <w:rsid w:val="003D621D"/>
    <w:rsid w:val="003E1EF6"/>
    <w:rsid w:val="003E40B1"/>
    <w:rsid w:val="003E4C44"/>
    <w:rsid w:val="003E6527"/>
    <w:rsid w:val="003E709C"/>
    <w:rsid w:val="003F4DC0"/>
    <w:rsid w:val="003F52F1"/>
    <w:rsid w:val="00400DEC"/>
    <w:rsid w:val="00405C91"/>
    <w:rsid w:val="00406452"/>
    <w:rsid w:val="004064BF"/>
    <w:rsid w:val="00407C9E"/>
    <w:rsid w:val="00407D83"/>
    <w:rsid w:val="004103C5"/>
    <w:rsid w:val="00413B54"/>
    <w:rsid w:val="00415D1A"/>
    <w:rsid w:val="0041651A"/>
    <w:rsid w:val="00416987"/>
    <w:rsid w:val="00423254"/>
    <w:rsid w:val="00423269"/>
    <w:rsid w:val="00426D58"/>
    <w:rsid w:val="00427F34"/>
    <w:rsid w:val="004301C6"/>
    <w:rsid w:val="00431D2E"/>
    <w:rsid w:val="004363C6"/>
    <w:rsid w:val="00437CEE"/>
    <w:rsid w:val="0044431D"/>
    <w:rsid w:val="0045203B"/>
    <w:rsid w:val="0045376C"/>
    <w:rsid w:val="004538AF"/>
    <w:rsid w:val="00453D0B"/>
    <w:rsid w:val="00453F47"/>
    <w:rsid w:val="00454640"/>
    <w:rsid w:val="00454919"/>
    <w:rsid w:val="004559B6"/>
    <w:rsid w:val="00456A42"/>
    <w:rsid w:val="004622A0"/>
    <w:rsid w:val="004622B4"/>
    <w:rsid w:val="00462A3F"/>
    <w:rsid w:val="00463611"/>
    <w:rsid w:val="00464A63"/>
    <w:rsid w:val="00465B0C"/>
    <w:rsid w:val="004666FD"/>
    <w:rsid w:val="004668EE"/>
    <w:rsid w:val="0047232A"/>
    <w:rsid w:val="00472E8B"/>
    <w:rsid w:val="00473C05"/>
    <w:rsid w:val="0048288E"/>
    <w:rsid w:val="004829BC"/>
    <w:rsid w:val="004863BF"/>
    <w:rsid w:val="00490083"/>
    <w:rsid w:val="00490473"/>
    <w:rsid w:val="00493F86"/>
    <w:rsid w:val="00494CED"/>
    <w:rsid w:val="00495859"/>
    <w:rsid w:val="004A4A7A"/>
    <w:rsid w:val="004A5CE6"/>
    <w:rsid w:val="004A7493"/>
    <w:rsid w:val="004B0B14"/>
    <w:rsid w:val="004B21CF"/>
    <w:rsid w:val="004B4A6B"/>
    <w:rsid w:val="004B56FE"/>
    <w:rsid w:val="004B6C40"/>
    <w:rsid w:val="004B6CDD"/>
    <w:rsid w:val="004B733F"/>
    <w:rsid w:val="004C3AF8"/>
    <w:rsid w:val="004D1E85"/>
    <w:rsid w:val="004D63D2"/>
    <w:rsid w:val="004E0DD1"/>
    <w:rsid w:val="004E60AD"/>
    <w:rsid w:val="004F0F6E"/>
    <w:rsid w:val="004F5C52"/>
    <w:rsid w:val="004F6C6D"/>
    <w:rsid w:val="00514CEB"/>
    <w:rsid w:val="00514DBE"/>
    <w:rsid w:val="00515096"/>
    <w:rsid w:val="0051680F"/>
    <w:rsid w:val="005230DA"/>
    <w:rsid w:val="00524CDC"/>
    <w:rsid w:val="0052614E"/>
    <w:rsid w:val="0052658A"/>
    <w:rsid w:val="00526818"/>
    <w:rsid w:val="00526850"/>
    <w:rsid w:val="005307CD"/>
    <w:rsid w:val="00533172"/>
    <w:rsid w:val="005332DF"/>
    <w:rsid w:val="00535243"/>
    <w:rsid w:val="0054102B"/>
    <w:rsid w:val="00542D08"/>
    <w:rsid w:val="00544C38"/>
    <w:rsid w:val="00544DB6"/>
    <w:rsid w:val="00546B7F"/>
    <w:rsid w:val="005478DD"/>
    <w:rsid w:val="00557CE4"/>
    <w:rsid w:val="00560A25"/>
    <w:rsid w:val="00560A60"/>
    <w:rsid w:val="00560DCB"/>
    <w:rsid w:val="0056167E"/>
    <w:rsid w:val="005651AF"/>
    <w:rsid w:val="005655BD"/>
    <w:rsid w:val="00566402"/>
    <w:rsid w:val="005676AC"/>
    <w:rsid w:val="0056786E"/>
    <w:rsid w:val="00571274"/>
    <w:rsid w:val="005771B2"/>
    <w:rsid w:val="005800AB"/>
    <w:rsid w:val="005812CF"/>
    <w:rsid w:val="00581441"/>
    <w:rsid w:val="00581E87"/>
    <w:rsid w:val="005837AD"/>
    <w:rsid w:val="0058413A"/>
    <w:rsid w:val="00590611"/>
    <w:rsid w:val="00591808"/>
    <w:rsid w:val="005924CC"/>
    <w:rsid w:val="00592DB5"/>
    <w:rsid w:val="00596CEB"/>
    <w:rsid w:val="005A2D5A"/>
    <w:rsid w:val="005A2E4D"/>
    <w:rsid w:val="005A4BD8"/>
    <w:rsid w:val="005B00FD"/>
    <w:rsid w:val="005B1B8F"/>
    <w:rsid w:val="005B504C"/>
    <w:rsid w:val="005B54CA"/>
    <w:rsid w:val="005B6819"/>
    <w:rsid w:val="005B79B9"/>
    <w:rsid w:val="005C1D33"/>
    <w:rsid w:val="005C257E"/>
    <w:rsid w:val="005C6725"/>
    <w:rsid w:val="005D07B3"/>
    <w:rsid w:val="005D1C0A"/>
    <w:rsid w:val="005D28D8"/>
    <w:rsid w:val="005D555E"/>
    <w:rsid w:val="005E0CDF"/>
    <w:rsid w:val="005E4228"/>
    <w:rsid w:val="005E79C2"/>
    <w:rsid w:val="005F322F"/>
    <w:rsid w:val="005F4917"/>
    <w:rsid w:val="005F4C4E"/>
    <w:rsid w:val="005F560A"/>
    <w:rsid w:val="005F6B9B"/>
    <w:rsid w:val="005F6D4A"/>
    <w:rsid w:val="005F736E"/>
    <w:rsid w:val="00601A34"/>
    <w:rsid w:val="00610BFC"/>
    <w:rsid w:val="00617D1B"/>
    <w:rsid w:val="00620018"/>
    <w:rsid w:val="00620AC8"/>
    <w:rsid w:val="006221C9"/>
    <w:rsid w:val="006240DC"/>
    <w:rsid w:val="00624D20"/>
    <w:rsid w:val="006255BA"/>
    <w:rsid w:val="00626740"/>
    <w:rsid w:val="00627EEB"/>
    <w:rsid w:val="0063470B"/>
    <w:rsid w:val="006347CE"/>
    <w:rsid w:val="006408C1"/>
    <w:rsid w:val="006445FB"/>
    <w:rsid w:val="006451D6"/>
    <w:rsid w:val="0064540F"/>
    <w:rsid w:val="00645563"/>
    <w:rsid w:val="00645BAE"/>
    <w:rsid w:val="00646EFA"/>
    <w:rsid w:val="00651315"/>
    <w:rsid w:val="00655B5F"/>
    <w:rsid w:val="006576BB"/>
    <w:rsid w:val="00665085"/>
    <w:rsid w:val="0066649D"/>
    <w:rsid w:val="00677436"/>
    <w:rsid w:val="0068141E"/>
    <w:rsid w:val="006814DB"/>
    <w:rsid w:val="00681695"/>
    <w:rsid w:val="00683F41"/>
    <w:rsid w:val="00685BE1"/>
    <w:rsid w:val="00686FD7"/>
    <w:rsid w:val="006933E0"/>
    <w:rsid w:val="006A1811"/>
    <w:rsid w:val="006A52FF"/>
    <w:rsid w:val="006A649D"/>
    <w:rsid w:val="006B27B0"/>
    <w:rsid w:val="006B33AA"/>
    <w:rsid w:val="006B4146"/>
    <w:rsid w:val="006B53A2"/>
    <w:rsid w:val="006B7757"/>
    <w:rsid w:val="006C1B82"/>
    <w:rsid w:val="006C5534"/>
    <w:rsid w:val="006D2E7F"/>
    <w:rsid w:val="006D614D"/>
    <w:rsid w:val="006E10AF"/>
    <w:rsid w:val="006E3441"/>
    <w:rsid w:val="006F2601"/>
    <w:rsid w:val="006F2C23"/>
    <w:rsid w:val="006F52FF"/>
    <w:rsid w:val="006F6337"/>
    <w:rsid w:val="006F68C3"/>
    <w:rsid w:val="00702B35"/>
    <w:rsid w:val="007044DC"/>
    <w:rsid w:val="00711042"/>
    <w:rsid w:val="0071298F"/>
    <w:rsid w:val="0071382A"/>
    <w:rsid w:val="00717EA9"/>
    <w:rsid w:val="00724FB3"/>
    <w:rsid w:val="00730A98"/>
    <w:rsid w:val="0073580B"/>
    <w:rsid w:val="007376BE"/>
    <w:rsid w:val="00740FB6"/>
    <w:rsid w:val="00742587"/>
    <w:rsid w:val="007458A6"/>
    <w:rsid w:val="00746F7E"/>
    <w:rsid w:val="007512F2"/>
    <w:rsid w:val="0075417A"/>
    <w:rsid w:val="00756509"/>
    <w:rsid w:val="0076154F"/>
    <w:rsid w:val="00765180"/>
    <w:rsid w:val="007660C6"/>
    <w:rsid w:val="00770326"/>
    <w:rsid w:val="0077320D"/>
    <w:rsid w:val="0077724A"/>
    <w:rsid w:val="007806E6"/>
    <w:rsid w:val="007809FF"/>
    <w:rsid w:val="0078204E"/>
    <w:rsid w:val="00782B2B"/>
    <w:rsid w:val="0078347A"/>
    <w:rsid w:val="007837BF"/>
    <w:rsid w:val="00793949"/>
    <w:rsid w:val="007951A3"/>
    <w:rsid w:val="0079711A"/>
    <w:rsid w:val="007A18C7"/>
    <w:rsid w:val="007A24DD"/>
    <w:rsid w:val="007A6E33"/>
    <w:rsid w:val="007B0BD5"/>
    <w:rsid w:val="007B2829"/>
    <w:rsid w:val="007B31FA"/>
    <w:rsid w:val="007B41D0"/>
    <w:rsid w:val="007B4F2D"/>
    <w:rsid w:val="007C2AB1"/>
    <w:rsid w:val="007C48A4"/>
    <w:rsid w:val="007C5AA2"/>
    <w:rsid w:val="007D372F"/>
    <w:rsid w:val="007E0350"/>
    <w:rsid w:val="007E0ABC"/>
    <w:rsid w:val="007E0B18"/>
    <w:rsid w:val="007E43A6"/>
    <w:rsid w:val="007E48A8"/>
    <w:rsid w:val="007E4A71"/>
    <w:rsid w:val="007E4ED2"/>
    <w:rsid w:val="007F14A9"/>
    <w:rsid w:val="007F5460"/>
    <w:rsid w:val="007F64C9"/>
    <w:rsid w:val="0080002C"/>
    <w:rsid w:val="0080503E"/>
    <w:rsid w:val="00806DBB"/>
    <w:rsid w:val="0081254F"/>
    <w:rsid w:val="0081410E"/>
    <w:rsid w:val="008157C4"/>
    <w:rsid w:val="008157DD"/>
    <w:rsid w:val="008157F0"/>
    <w:rsid w:val="0081648B"/>
    <w:rsid w:val="00824F20"/>
    <w:rsid w:val="00826A51"/>
    <w:rsid w:val="00830B1C"/>
    <w:rsid w:val="00831009"/>
    <w:rsid w:val="0083126B"/>
    <w:rsid w:val="00832A89"/>
    <w:rsid w:val="008342D4"/>
    <w:rsid w:val="008349D4"/>
    <w:rsid w:val="00835350"/>
    <w:rsid w:val="00836DE4"/>
    <w:rsid w:val="00842555"/>
    <w:rsid w:val="008458AF"/>
    <w:rsid w:val="0084696F"/>
    <w:rsid w:val="0085207B"/>
    <w:rsid w:val="00861A03"/>
    <w:rsid w:val="00864F0A"/>
    <w:rsid w:val="0086548C"/>
    <w:rsid w:val="0086708C"/>
    <w:rsid w:val="00880A01"/>
    <w:rsid w:val="00882FDB"/>
    <w:rsid w:val="00883D79"/>
    <w:rsid w:val="00884A0B"/>
    <w:rsid w:val="00885F84"/>
    <w:rsid w:val="00886D25"/>
    <w:rsid w:val="008877D2"/>
    <w:rsid w:val="00891242"/>
    <w:rsid w:val="00892016"/>
    <w:rsid w:val="008924FB"/>
    <w:rsid w:val="008956AF"/>
    <w:rsid w:val="00895E0C"/>
    <w:rsid w:val="008967EE"/>
    <w:rsid w:val="008A05E4"/>
    <w:rsid w:val="008A1CE5"/>
    <w:rsid w:val="008A31DF"/>
    <w:rsid w:val="008A5A8D"/>
    <w:rsid w:val="008A62F8"/>
    <w:rsid w:val="008A7505"/>
    <w:rsid w:val="008B20D2"/>
    <w:rsid w:val="008D35F7"/>
    <w:rsid w:val="008D410D"/>
    <w:rsid w:val="008E00BA"/>
    <w:rsid w:val="008E33A0"/>
    <w:rsid w:val="008E3549"/>
    <w:rsid w:val="008E3BD5"/>
    <w:rsid w:val="008F10E7"/>
    <w:rsid w:val="008F1D32"/>
    <w:rsid w:val="008F2930"/>
    <w:rsid w:val="008F3D95"/>
    <w:rsid w:val="008F50E5"/>
    <w:rsid w:val="008F7AEC"/>
    <w:rsid w:val="00900710"/>
    <w:rsid w:val="0090526A"/>
    <w:rsid w:val="00915B57"/>
    <w:rsid w:val="00916AC8"/>
    <w:rsid w:val="00920040"/>
    <w:rsid w:val="0092067F"/>
    <w:rsid w:val="009206BA"/>
    <w:rsid w:val="00921017"/>
    <w:rsid w:val="0092278A"/>
    <w:rsid w:val="00923842"/>
    <w:rsid w:val="009261BC"/>
    <w:rsid w:val="0092643E"/>
    <w:rsid w:val="0093019A"/>
    <w:rsid w:val="0093357D"/>
    <w:rsid w:val="00936110"/>
    <w:rsid w:val="0094059F"/>
    <w:rsid w:val="00942DE7"/>
    <w:rsid w:val="0094710F"/>
    <w:rsid w:val="00947916"/>
    <w:rsid w:val="00947A19"/>
    <w:rsid w:val="009519B3"/>
    <w:rsid w:val="00951D89"/>
    <w:rsid w:val="00952AF0"/>
    <w:rsid w:val="009530EF"/>
    <w:rsid w:val="00953172"/>
    <w:rsid w:val="00955DE4"/>
    <w:rsid w:val="009566A3"/>
    <w:rsid w:val="009570B1"/>
    <w:rsid w:val="00957C64"/>
    <w:rsid w:val="00960475"/>
    <w:rsid w:val="00961073"/>
    <w:rsid w:val="0096653E"/>
    <w:rsid w:val="00966FEB"/>
    <w:rsid w:val="00976309"/>
    <w:rsid w:val="009763C9"/>
    <w:rsid w:val="00977CE2"/>
    <w:rsid w:val="00980797"/>
    <w:rsid w:val="00983D43"/>
    <w:rsid w:val="00984565"/>
    <w:rsid w:val="00985744"/>
    <w:rsid w:val="009874D6"/>
    <w:rsid w:val="00991663"/>
    <w:rsid w:val="009921CB"/>
    <w:rsid w:val="00996DC8"/>
    <w:rsid w:val="00997658"/>
    <w:rsid w:val="00997C62"/>
    <w:rsid w:val="009A366C"/>
    <w:rsid w:val="009B01EC"/>
    <w:rsid w:val="009C329C"/>
    <w:rsid w:val="009C4A0E"/>
    <w:rsid w:val="009C50E0"/>
    <w:rsid w:val="009C7430"/>
    <w:rsid w:val="009D0964"/>
    <w:rsid w:val="009D0AA6"/>
    <w:rsid w:val="009D0DF1"/>
    <w:rsid w:val="009D363B"/>
    <w:rsid w:val="009D4317"/>
    <w:rsid w:val="009D64BA"/>
    <w:rsid w:val="009D74DC"/>
    <w:rsid w:val="009D7518"/>
    <w:rsid w:val="009E2AE0"/>
    <w:rsid w:val="009E3F29"/>
    <w:rsid w:val="009E45BF"/>
    <w:rsid w:val="009E55F6"/>
    <w:rsid w:val="009E604E"/>
    <w:rsid w:val="009E7603"/>
    <w:rsid w:val="009F1877"/>
    <w:rsid w:val="009F1D8D"/>
    <w:rsid w:val="009F4D32"/>
    <w:rsid w:val="009F5CA0"/>
    <w:rsid w:val="009F68CC"/>
    <w:rsid w:val="009F79DA"/>
    <w:rsid w:val="009F7AF5"/>
    <w:rsid w:val="00A011D0"/>
    <w:rsid w:val="00A03564"/>
    <w:rsid w:val="00A0382B"/>
    <w:rsid w:val="00A03DCB"/>
    <w:rsid w:val="00A03E6C"/>
    <w:rsid w:val="00A06740"/>
    <w:rsid w:val="00A1063A"/>
    <w:rsid w:val="00A116F1"/>
    <w:rsid w:val="00A1358D"/>
    <w:rsid w:val="00A231A1"/>
    <w:rsid w:val="00A23378"/>
    <w:rsid w:val="00A23C0E"/>
    <w:rsid w:val="00A245AD"/>
    <w:rsid w:val="00A24F22"/>
    <w:rsid w:val="00A2519F"/>
    <w:rsid w:val="00A3099E"/>
    <w:rsid w:val="00A35C92"/>
    <w:rsid w:val="00A362DA"/>
    <w:rsid w:val="00A41388"/>
    <w:rsid w:val="00A415B9"/>
    <w:rsid w:val="00A4244F"/>
    <w:rsid w:val="00A472C5"/>
    <w:rsid w:val="00A478CE"/>
    <w:rsid w:val="00A5439D"/>
    <w:rsid w:val="00A54DA1"/>
    <w:rsid w:val="00A6138A"/>
    <w:rsid w:val="00A629DC"/>
    <w:rsid w:val="00A71972"/>
    <w:rsid w:val="00A728EF"/>
    <w:rsid w:val="00A734DD"/>
    <w:rsid w:val="00A74CB9"/>
    <w:rsid w:val="00A76FEF"/>
    <w:rsid w:val="00A77640"/>
    <w:rsid w:val="00A80BE7"/>
    <w:rsid w:val="00A81D0E"/>
    <w:rsid w:val="00A85123"/>
    <w:rsid w:val="00A860CB"/>
    <w:rsid w:val="00A90760"/>
    <w:rsid w:val="00A91270"/>
    <w:rsid w:val="00A925A0"/>
    <w:rsid w:val="00A9708D"/>
    <w:rsid w:val="00A97B53"/>
    <w:rsid w:val="00AA4653"/>
    <w:rsid w:val="00AA6387"/>
    <w:rsid w:val="00AA67FF"/>
    <w:rsid w:val="00AA7DE1"/>
    <w:rsid w:val="00AB52C5"/>
    <w:rsid w:val="00AB620D"/>
    <w:rsid w:val="00AC1747"/>
    <w:rsid w:val="00AC564A"/>
    <w:rsid w:val="00AC6C5F"/>
    <w:rsid w:val="00AC78B5"/>
    <w:rsid w:val="00AC7C71"/>
    <w:rsid w:val="00AD1448"/>
    <w:rsid w:val="00AD34DC"/>
    <w:rsid w:val="00AD5E1C"/>
    <w:rsid w:val="00AE4D30"/>
    <w:rsid w:val="00AF58FB"/>
    <w:rsid w:val="00B0099F"/>
    <w:rsid w:val="00B011E0"/>
    <w:rsid w:val="00B023D3"/>
    <w:rsid w:val="00B11483"/>
    <w:rsid w:val="00B11962"/>
    <w:rsid w:val="00B12B4D"/>
    <w:rsid w:val="00B12EC0"/>
    <w:rsid w:val="00B1412A"/>
    <w:rsid w:val="00B227F8"/>
    <w:rsid w:val="00B25BE6"/>
    <w:rsid w:val="00B26400"/>
    <w:rsid w:val="00B30A91"/>
    <w:rsid w:val="00B35EB7"/>
    <w:rsid w:val="00B37D52"/>
    <w:rsid w:val="00B40405"/>
    <w:rsid w:val="00B409C4"/>
    <w:rsid w:val="00B4150D"/>
    <w:rsid w:val="00B41C4A"/>
    <w:rsid w:val="00B42A16"/>
    <w:rsid w:val="00B43948"/>
    <w:rsid w:val="00B44C5E"/>
    <w:rsid w:val="00B4586C"/>
    <w:rsid w:val="00B503A7"/>
    <w:rsid w:val="00B50577"/>
    <w:rsid w:val="00B522B7"/>
    <w:rsid w:val="00B53363"/>
    <w:rsid w:val="00B53B5A"/>
    <w:rsid w:val="00B61E06"/>
    <w:rsid w:val="00B63C94"/>
    <w:rsid w:val="00B754F7"/>
    <w:rsid w:val="00B75C6B"/>
    <w:rsid w:val="00B77EF2"/>
    <w:rsid w:val="00B918FE"/>
    <w:rsid w:val="00B95FDC"/>
    <w:rsid w:val="00BA248E"/>
    <w:rsid w:val="00BA321A"/>
    <w:rsid w:val="00BA65EB"/>
    <w:rsid w:val="00BB2A23"/>
    <w:rsid w:val="00BB7A5C"/>
    <w:rsid w:val="00BC2209"/>
    <w:rsid w:val="00BC4965"/>
    <w:rsid w:val="00BD0558"/>
    <w:rsid w:val="00BD329B"/>
    <w:rsid w:val="00BD39E4"/>
    <w:rsid w:val="00BD478F"/>
    <w:rsid w:val="00BD7206"/>
    <w:rsid w:val="00BD74F9"/>
    <w:rsid w:val="00BE0A87"/>
    <w:rsid w:val="00BE1C35"/>
    <w:rsid w:val="00BE35B2"/>
    <w:rsid w:val="00BE55D8"/>
    <w:rsid w:val="00BE66FF"/>
    <w:rsid w:val="00BF18B6"/>
    <w:rsid w:val="00BF31ED"/>
    <w:rsid w:val="00BF680C"/>
    <w:rsid w:val="00BF720E"/>
    <w:rsid w:val="00BF794C"/>
    <w:rsid w:val="00BF7D2B"/>
    <w:rsid w:val="00C0124F"/>
    <w:rsid w:val="00C01584"/>
    <w:rsid w:val="00C0324B"/>
    <w:rsid w:val="00C0347F"/>
    <w:rsid w:val="00C03A9E"/>
    <w:rsid w:val="00C121E8"/>
    <w:rsid w:val="00C24656"/>
    <w:rsid w:val="00C25CEC"/>
    <w:rsid w:val="00C27249"/>
    <w:rsid w:val="00C3058A"/>
    <w:rsid w:val="00C32C85"/>
    <w:rsid w:val="00C33EC4"/>
    <w:rsid w:val="00C341CF"/>
    <w:rsid w:val="00C37BA2"/>
    <w:rsid w:val="00C40388"/>
    <w:rsid w:val="00C417F1"/>
    <w:rsid w:val="00C43DD6"/>
    <w:rsid w:val="00C43F78"/>
    <w:rsid w:val="00C44C59"/>
    <w:rsid w:val="00C45AB4"/>
    <w:rsid w:val="00C4671E"/>
    <w:rsid w:val="00C47127"/>
    <w:rsid w:val="00C51741"/>
    <w:rsid w:val="00C53981"/>
    <w:rsid w:val="00C64D2A"/>
    <w:rsid w:val="00C658C5"/>
    <w:rsid w:val="00C66401"/>
    <w:rsid w:val="00C70803"/>
    <w:rsid w:val="00C844D1"/>
    <w:rsid w:val="00C85017"/>
    <w:rsid w:val="00C90443"/>
    <w:rsid w:val="00C91D11"/>
    <w:rsid w:val="00C92BB9"/>
    <w:rsid w:val="00C938E3"/>
    <w:rsid w:val="00C94185"/>
    <w:rsid w:val="00C94BB8"/>
    <w:rsid w:val="00CA116C"/>
    <w:rsid w:val="00CA20C1"/>
    <w:rsid w:val="00CA3D83"/>
    <w:rsid w:val="00CA60CC"/>
    <w:rsid w:val="00CA7A5A"/>
    <w:rsid w:val="00CB2605"/>
    <w:rsid w:val="00CB53ED"/>
    <w:rsid w:val="00CB5BAE"/>
    <w:rsid w:val="00CB70C2"/>
    <w:rsid w:val="00CB7E40"/>
    <w:rsid w:val="00CC1BF6"/>
    <w:rsid w:val="00CC45E6"/>
    <w:rsid w:val="00CC599F"/>
    <w:rsid w:val="00CC638B"/>
    <w:rsid w:val="00CD00C8"/>
    <w:rsid w:val="00CD1438"/>
    <w:rsid w:val="00CD4664"/>
    <w:rsid w:val="00CD7FCD"/>
    <w:rsid w:val="00CE090F"/>
    <w:rsid w:val="00CE4D60"/>
    <w:rsid w:val="00CE5BE2"/>
    <w:rsid w:val="00CE6EA6"/>
    <w:rsid w:val="00CE7DFB"/>
    <w:rsid w:val="00CF07F7"/>
    <w:rsid w:val="00CF6E52"/>
    <w:rsid w:val="00D00F83"/>
    <w:rsid w:val="00D16E5C"/>
    <w:rsid w:val="00D17F60"/>
    <w:rsid w:val="00D20628"/>
    <w:rsid w:val="00D23A2C"/>
    <w:rsid w:val="00D2575D"/>
    <w:rsid w:val="00D33F9F"/>
    <w:rsid w:val="00D37A68"/>
    <w:rsid w:val="00D40466"/>
    <w:rsid w:val="00D446AC"/>
    <w:rsid w:val="00D452D0"/>
    <w:rsid w:val="00D45FC2"/>
    <w:rsid w:val="00D516E1"/>
    <w:rsid w:val="00D56D5A"/>
    <w:rsid w:val="00D57074"/>
    <w:rsid w:val="00D62071"/>
    <w:rsid w:val="00D65C66"/>
    <w:rsid w:val="00D720EF"/>
    <w:rsid w:val="00D726EA"/>
    <w:rsid w:val="00D8351F"/>
    <w:rsid w:val="00D84006"/>
    <w:rsid w:val="00D85116"/>
    <w:rsid w:val="00D85694"/>
    <w:rsid w:val="00D87E13"/>
    <w:rsid w:val="00D91B94"/>
    <w:rsid w:val="00D93249"/>
    <w:rsid w:val="00D93867"/>
    <w:rsid w:val="00D938C9"/>
    <w:rsid w:val="00D977E8"/>
    <w:rsid w:val="00DA11A3"/>
    <w:rsid w:val="00DA335B"/>
    <w:rsid w:val="00DA45BB"/>
    <w:rsid w:val="00DA5222"/>
    <w:rsid w:val="00DA57F4"/>
    <w:rsid w:val="00DA5CB6"/>
    <w:rsid w:val="00DA602D"/>
    <w:rsid w:val="00DA6841"/>
    <w:rsid w:val="00DB5283"/>
    <w:rsid w:val="00DB54D9"/>
    <w:rsid w:val="00DB7FE1"/>
    <w:rsid w:val="00DC4C5B"/>
    <w:rsid w:val="00DC4F30"/>
    <w:rsid w:val="00DC52C8"/>
    <w:rsid w:val="00DC55A7"/>
    <w:rsid w:val="00DC6016"/>
    <w:rsid w:val="00DD00CE"/>
    <w:rsid w:val="00DD5934"/>
    <w:rsid w:val="00DD6263"/>
    <w:rsid w:val="00DD6D72"/>
    <w:rsid w:val="00DD724E"/>
    <w:rsid w:val="00DD7D76"/>
    <w:rsid w:val="00DE10B1"/>
    <w:rsid w:val="00DE1555"/>
    <w:rsid w:val="00DE18E4"/>
    <w:rsid w:val="00DE7E58"/>
    <w:rsid w:val="00DF0BB3"/>
    <w:rsid w:val="00DF1540"/>
    <w:rsid w:val="00DF2269"/>
    <w:rsid w:val="00DF5317"/>
    <w:rsid w:val="00DF6A20"/>
    <w:rsid w:val="00DF7F5D"/>
    <w:rsid w:val="00DF7F60"/>
    <w:rsid w:val="00E021D9"/>
    <w:rsid w:val="00E03AF3"/>
    <w:rsid w:val="00E03FDF"/>
    <w:rsid w:val="00E144A6"/>
    <w:rsid w:val="00E170C1"/>
    <w:rsid w:val="00E17FEC"/>
    <w:rsid w:val="00E21FA2"/>
    <w:rsid w:val="00E22098"/>
    <w:rsid w:val="00E23E6A"/>
    <w:rsid w:val="00E2407A"/>
    <w:rsid w:val="00E2535F"/>
    <w:rsid w:val="00E26922"/>
    <w:rsid w:val="00E26F10"/>
    <w:rsid w:val="00E32CF8"/>
    <w:rsid w:val="00E340F4"/>
    <w:rsid w:val="00E410EE"/>
    <w:rsid w:val="00E4556C"/>
    <w:rsid w:val="00E46360"/>
    <w:rsid w:val="00E5077B"/>
    <w:rsid w:val="00E50F39"/>
    <w:rsid w:val="00E53C73"/>
    <w:rsid w:val="00E55849"/>
    <w:rsid w:val="00E57E4E"/>
    <w:rsid w:val="00E60CD4"/>
    <w:rsid w:val="00E62434"/>
    <w:rsid w:val="00E62FF6"/>
    <w:rsid w:val="00E63B9C"/>
    <w:rsid w:val="00E6420E"/>
    <w:rsid w:val="00E713BB"/>
    <w:rsid w:val="00E74242"/>
    <w:rsid w:val="00E8643E"/>
    <w:rsid w:val="00E87324"/>
    <w:rsid w:val="00E907A7"/>
    <w:rsid w:val="00E93A03"/>
    <w:rsid w:val="00E93EF1"/>
    <w:rsid w:val="00EA1119"/>
    <w:rsid w:val="00EA2BEA"/>
    <w:rsid w:val="00EA2D58"/>
    <w:rsid w:val="00EA315C"/>
    <w:rsid w:val="00EA6D60"/>
    <w:rsid w:val="00EB10CD"/>
    <w:rsid w:val="00EB1F12"/>
    <w:rsid w:val="00EB52C4"/>
    <w:rsid w:val="00EB6D0C"/>
    <w:rsid w:val="00EC1C4D"/>
    <w:rsid w:val="00EC36ED"/>
    <w:rsid w:val="00ED0638"/>
    <w:rsid w:val="00ED1ACB"/>
    <w:rsid w:val="00ED1AF9"/>
    <w:rsid w:val="00ED6C76"/>
    <w:rsid w:val="00EE2553"/>
    <w:rsid w:val="00EE359A"/>
    <w:rsid w:val="00EE4B47"/>
    <w:rsid w:val="00EE6744"/>
    <w:rsid w:val="00EF2664"/>
    <w:rsid w:val="00EF7D48"/>
    <w:rsid w:val="00F00A4B"/>
    <w:rsid w:val="00F0170A"/>
    <w:rsid w:val="00F01D97"/>
    <w:rsid w:val="00F01E1F"/>
    <w:rsid w:val="00F03206"/>
    <w:rsid w:val="00F0398F"/>
    <w:rsid w:val="00F03AE5"/>
    <w:rsid w:val="00F0488A"/>
    <w:rsid w:val="00F0528A"/>
    <w:rsid w:val="00F12D35"/>
    <w:rsid w:val="00F148FC"/>
    <w:rsid w:val="00F209BB"/>
    <w:rsid w:val="00F22929"/>
    <w:rsid w:val="00F23117"/>
    <w:rsid w:val="00F251D2"/>
    <w:rsid w:val="00F2658F"/>
    <w:rsid w:val="00F26727"/>
    <w:rsid w:val="00F26E86"/>
    <w:rsid w:val="00F27E85"/>
    <w:rsid w:val="00F32276"/>
    <w:rsid w:val="00F33BF0"/>
    <w:rsid w:val="00F34907"/>
    <w:rsid w:val="00F45A03"/>
    <w:rsid w:val="00F54A6E"/>
    <w:rsid w:val="00F56F89"/>
    <w:rsid w:val="00F57609"/>
    <w:rsid w:val="00F66CCA"/>
    <w:rsid w:val="00F70305"/>
    <w:rsid w:val="00F719FD"/>
    <w:rsid w:val="00F76241"/>
    <w:rsid w:val="00F8004A"/>
    <w:rsid w:val="00F813E8"/>
    <w:rsid w:val="00F824E7"/>
    <w:rsid w:val="00F85312"/>
    <w:rsid w:val="00F911B0"/>
    <w:rsid w:val="00F94353"/>
    <w:rsid w:val="00F94EF3"/>
    <w:rsid w:val="00F9702A"/>
    <w:rsid w:val="00FA0114"/>
    <w:rsid w:val="00FA0AD8"/>
    <w:rsid w:val="00FA239C"/>
    <w:rsid w:val="00FA336C"/>
    <w:rsid w:val="00FB664C"/>
    <w:rsid w:val="00FC7DCA"/>
    <w:rsid w:val="00FD0740"/>
    <w:rsid w:val="00FD11FD"/>
    <w:rsid w:val="00FD2B05"/>
    <w:rsid w:val="00FE5B99"/>
    <w:rsid w:val="00FE7D46"/>
    <w:rsid w:val="00FE7ECD"/>
    <w:rsid w:val="00FF0D2D"/>
    <w:rsid w:val="00FF2BE9"/>
    <w:rsid w:val="00FF4BD8"/>
    <w:rsid w:val="00FF5CBE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741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82"/>
    <w:rPr>
      <w:rFonts w:ascii="Calibri" w:eastAsia="Times New Roman" w:hAnsi="Calibri" w:cs="Times New Roman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011E0"/>
    <w:pPr>
      <w:ind w:left="720"/>
      <w:contextualSpacing/>
    </w:pPr>
  </w:style>
  <w:style w:type="paragraph" w:customStyle="1" w:styleId="CorpstexteArial10aligngauche">
    <w:name w:val="Corps_texte_Arial10_aligné_gauche"/>
    <w:basedOn w:val="Normal"/>
    <w:rsid w:val="00B011E0"/>
    <w:pPr>
      <w:tabs>
        <w:tab w:val="left" w:pos="3260"/>
        <w:tab w:val="left" w:pos="6521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otedebasdepage">
    <w:name w:val="footnote text"/>
    <w:basedOn w:val="Normal"/>
    <w:link w:val="NotedebasdepageCar1"/>
    <w:unhideWhenUsed/>
    <w:rsid w:val="00B01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rsid w:val="00B011E0"/>
    <w:rPr>
      <w:vertAlign w:val="superscript"/>
    </w:rPr>
  </w:style>
  <w:style w:type="character" w:customStyle="1" w:styleId="Hoofdtekst2">
    <w:name w:val="Hoofdtekst (2)_"/>
    <w:basedOn w:val="Policepardfaut"/>
    <w:link w:val="Hoofdtekst20"/>
    <w:rsid w:val="00B011E0"/>
    <w:rPr>
      <w:rFonts w:ascii="Arial" w:eastAsia="Arial" w:hAnsi="Arial" w:cs="Arial"/>
      <w:b/>
      <w:bCs/>
      <w:shd w:val="clear" w:color="auto" w:fill="FFFFFF"/>
    </w:rPr>
  </w:style>
  <w:style w:type="paragraph" w:customStyle="1" w:styleId="Hoofdtekst20">
    <w:name w:val="Hoofdtekst (2)"/>
    <w:basedOn w:val="Normal"/>
    <w:link w:val="Hoofdtekst2"/>
    <w:rsid w:val="00B011E0"/>
    <w:pPr>
      <w:widowControl w:val="0"/>
      <w:shd w:val="clear" w:color="auto" w:fill="FFFFFF"/>
      <w:spacing w:before="500" w:after="0" w:line="226" w:lineRule="exact"/>
      <w:ind w:hanging="600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Hoofdtekst6">
    <w:name w:val="Hoofdtekst (6)_"/>
    <w:basedOn w:val="Policepardfaut"/>
    <w:link w:val="Hoofdtekst60"/>
    <w:rsid w:val="00B011E0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60">
    <w:name w:val="Hoofdtekst (6)"/>
    <w:basedOn w:val="Normal"/>
    <w:link w:val="Hoofdtekst6"/>
    <w:rsid w:val="00B011E0"/>
    <w:pPr>
      <w:widowControl w:val="0"/>
      <w:shd w:val="clear" w:color="auto" w:fill="FFFFFF"/>
      <w:spacing w:after="220" w:line="235" w:lineRule="exact"/>
      <w:ind w:hanging="560"/>
    </w:pPr>
    <w:rPr>
      <w:rFonts w:ascii="Arial" w:eastAsia="Arial" w:hAnsi="Arial" w:cs="Arial"/>
      <w:i/>
      <w:iCs/>
      <w:lang w:eastAsia="en-US"/>
    </w:rPr>
  </w:style>
  <w:style w:type="character" w:customStyle="1" w:styleId="Hoofdtekst7">
    <w:name w:val="Hoofdtekst (7)_"/>
    <w:basedOn w:val="Policepardfaut"/>
    <w:link w:val="Hoofdtekst70"/>
    <w:rsid w:val="00B011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oofdtekst7Calibri95ptNietvet">
    <w:name w:val="Hoofdtekst (7) + Calibri;9;5 pt;Niet vet"/>
    <w:basedOn w:val="Hoofdtekst7"/>
    <w:rsid w:val="00B011E0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Hoofdtekst70">
    <w:name w:val="Hoofdtekst (7)"/>
    <w:basedOn w:val="Normal"/>
    <w:link w:val="Hoofdtekst7"/>
    <w:rsid w:val="00B011E0"/>
    <w:pPr>
      <w:widowControl w:val="0"/>
      <w:shd w:val="clear" w:color="auto" w:fill="FFFFFF"/>
      <w:spacing w:after="0" w:line="269" w:lineRule="exact"/>
      <w:ind w:hanging="36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1E0"/>
    <w:rPr>
      <w:rFonts w:ascii="Calibri" w:eastAsia="Times New Roman" w:hAnsi="Calibri" w:cs="Times New Roman"/>
      <w:lang w:eastAsia="fr-FR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aliases w:val="En-tête Car1,En-tête Car Car,En-tête Car1 Car Car,En-tête Car Car Car Car,En-tête Car1 Car Car Car Car,En-tête Car Car Car Car Car Car"/>
    <w:basedOn w:val="Normal"/>
    <w:link w:val="En-tt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ar1 Car1,En-tête Car Car Car1,En-tête Car1 Car Car Car1,En-tête Car Car Car Car Car1,En-tête Car1 Car Car Car Car Car1,En-tête Car Car Car Car Car Car Car1"/>
    <w:basedOn w:val="Policepardfaut"/>
    <w:link w:val="En-tte"/>
    <w:uiPriority w:val="99"/>
    <w:rsid w:val="00B119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962"/>
    <w:rPr>
      <w:rFonts w:ascii="Calibri" w:eastAsia="Times New Roman" w:hAnsi="Calibri" w:cs="Times New Roman"/>
      <w:lang w:eastAsia="fr-FR"/>
    </w:rPr>
  </w:style>
  <w:style w:type="paragraph" w:customStyle="1" w:styleId="T1OJTechncotedoc">
    <w:name w:val="T_1_OJ_Techn_cote_doc"/>
    <w:basedOn w:val="Normal"/>
    <w:qFormat/>
    <w:rsid w:val="005A2E4D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customStyle="1" w:styleId="T1OJTechncotedocitalique">
    <w:name w:val="T_1_OJ_Techn_cote_doc_italique"/>
    <w:basedOn w:val="T1OJTechncotedoc"/>
    <w:qFormat/>
    <w:rsid w:val="005A2E4D"/>
    <w:rPr>
      <w:i/>
    </w:rPr>
  </w:style>
  <w:style w:type="paragraph" w:customStyle="1" w:styleId="T1OJJWGlettrespar">
    <w:name w:val="T_1_OJ_JWG_lettres_par"/>
    <w:basedOn w:val="Normal"/>
    <w:qFormat/>
    <w:rsid w:val="005A2E4D"/>
    <w:pPr>
      <w:tabs>
        <w:tab w:val="left" w:pos="992"/>
      </w:tabs>
      <w:spacing w:before="60" w:after="0" w:line="240" w:lineRule="atLeast"/>
      <w:ind w:left="992" w:firstLine="1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TGauche">
    <w:name w:val="T_Gauche"/>
    <w:basedOn w:val="Normal"/>
    <w:qFormat/>
    <w:rsid w:val="005A2E4D"/>
    <w:pPr>
      <w:spacing w:after="0" w:line="240" w:lineRule="atLeast"/>
      <w:jc w:val="both"/>
    </w:pPr>
    <w:rPr>
      <w:rFonts w:ascii="Arial" w:hAnsi="Arial" w:cs="Arial"/>
      <w:snapToGrid w:val="0"/>
      <w:sz w:val="20"/>
      <w:szCs w:val="20"/>
      <w:lang w:val="de-DE" w:bidi="fr-FR"/>
    </w:rPr>
  </w:style>
  <w:style w:type="paragraph" w:customStyle="1" w:styleId="T1OJTechncotetiretgras">
    <w:name w:val="T_1_OJ_Techn_cote_tiret_gras"/>
    <w:basedOn w:val="T1OJTechncotedoc"/>
    <w:qFormat/>
    <w:rsid w:val="005A2E4D"/>
    <w:pPr>
      <w:tabs>
        <w:tab w:val="clear" w:pos="567"/>
        <w:tab w:val="left" w:pos="993"/>
      </w:tabs>
      <w:ind w:left="992" w:hanging="425"/>
    </w:pPr>
    <w:rPr>
      <w:b/>
      <w:lang w:val="de-DE"/>
    </w:rPr>
  </w:style>
  <w:style w:type="paragraph" w:customStyle="1" w:styleId="T1OJJWGlettresparital">
    <w:name w:val="T_1_OJ_JWG_lettres_par_ital"/>
    <w:basedOn w:val="T1OJJWGlettrespar"/>
    <w:qFormat/>
    <w:rsid w:val="005A2E4D"/>
    <w:pPr>
      <w:spacing w:before="0"/>
      <w:ind w:firstLine="0"/>
    </w:pPr>
    <w:rPr>
      <w:i/>
    </w:rPr>
  </w:style>
  <w:style w:type="paragraph" w:customStyle="1" w:styleId="T1OJ">
    <w:name w:val="T_1_OJ"/>
    <w:basedOn w:val="Normal"/>
    <w:qFormat/>
    <w:rsid w:val="00C341CF"/>
    <w:pPr>
      <w:keepNext/>
      <w:keepLines/>
      <w:numPr>
        <w:ilvl w:val="1"/>
        <w:numId w:val="1"/>
      </w:numPr>
      <w:spacing w:after="0" w:line="240" w:lineRule="atLeast"/>
      <w:ind w:left="6238"/>
      <w:jc w:val="both"/>
      <w:outlineLvl w:val="0"/>
    </w:pPr>
    <w:rPr>
      <w:rFonts w:ascii="Arial Gras" w:hAnsi="Arial Gras"/>
      <w:b/>
      <w:bCs/>
      <w:snapToGrid w:val="0"/>
      <w:sz w:val="20"/>
      <w:szCs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74D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D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F01D97"/>
    <w:pPr>
      <w:suppressAutoHyphens/>
      <w:spacing w:line="240" w:lineRule="auto"/>
    </w:pPr>
    <w:rPr>
      <w:rFonts w:ascii="Times New Roman" w:hAnsi="Times New Roman"/>
      <w:snapToGrid w:val="0"/>
      <w:sz w:val="24"/>
      <w:szCs w:val="24"/>
      <w:lang w:val="nl-N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D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D97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E1046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B70C2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paragraph" w:customStyle="1" w:styleId="Arial10aligngauche">
    <w:name w:val="Arial10_aligné_gauche"/>
    <w:basedOn w:val="Normal"/>
    <w:rsid w:val="002431F2"/>
    <w:pPr>
      <w:tabs>
        <w:tab w:val="left" w:pos="3260"/>
        <w:tab w:val="left" w:pos="6521"/>
      </w:tabs>
      <w:spacing w:after="0" w:line="240" w:lineRule="atLeast"/>
    </w:pPr>
    <w:rPr>
      <w:rFonts w:ascii="Arial" w:hAnsi="Arial"/>
      <w:sz w:val="20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86FD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Sansinterligne">
    <w:name w:val="No Spacing"/>
    <w:uiPriority w:val="1"/>
    <w:qFormat/>
    <w:rsid w:val="007E4A71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paragraph" w:customStyle="1" w:styleId="Cotedoc12Arial10">
    <w:name w:val="Cote doc_12 Arial 10"/>
    <w:basedOn w:val="Normal"/>
    <w:link w:val="Cotedoc12Arial10Car"/>
    <w:qFormat/>
    <w:rsid w:val="00685BE1"/>
    <w:pPr>
      <w:tabs>
        <w:tab w:val="left" w:pos="6521"/>
      </w:tabs>
      <w:autoSpaceDE w:val="0"/>
      <w:autoSpaceDN w:val="0"/>
      <w:adjustRightInd w:val="0"/>
      <w:spacing w:after="0" w:line="240" w:lineRule="atLeast"/>
      <w:jc w:val="both"/>
    </w:pPr>
    <w:rPr>
      <w:rFonts w:ascii="Arial" w:hAnsi="Arial"/>
      <w:snapToGrid w:val="0"/>
      <w:sz w:val="20"/>
      <w:szCs w:val="20"/>
      <w:lang w:val="x-none"/>
    </w:rPr>
  </w:style>
  <w:style w:type="character" w:customStyle="1" w:styleId="Cotedoc12Arial10Car">
    <w:name w:val="Cote doc_12 Arial 10 Car"/>
    <w:link w:val="Cotedoc12Arial10"/>
    <w:rsid w:val="00685BE1"/>
    <w:rPr>
      <w:rFonts w:ascii="Arial" w:eastAsia="Times New Roman" w:hAnsi="Arial" w:cs="Times New Roman"/>
      <w:snapToGrid w:val="0"/>
      <w:sz w:val="20"/>
      <w:szCs w:val="20"/>
      <w:lang w:val="x-none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A7AFD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80002C"/>
    <w:pPr>
      <w:spacing w:after="0" w:line="240" w:lineRule="auto"/>
    </w:pPr>
    <w:rPr>
      <w:rFonts w:cs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0002C"/>
    <w:rPr>
      <w:rFonts w:ascii="Calibri" w:eastAsia="Times New Roman" w:hAnsi="Calibri" w:cs="Calibri"/>
      <w:szCs w:val="21"/>
      <w:lang w:eastAsia="fr-FR"/>
    </w:rPr>
  </w:style>
  <w:style w:type="table" w:customStyle="1" w:styleId="Grilledutableau2">
    <w:name w:val="Grille du tableau2"/>
    <w:basedOn w:val="TableauNormal"/>
    <w:next w:val="Grilledutableau"/>
    <w:rsid w:val="000C41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0C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50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EDD9-887F-4C05-A389-0E5AECDC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2021-03-03T19:29:00Z</dcterms:created>
  <dcterms:modified xsi:type="dcterms:W3CDTF">2021-03-12T10:32:00Z</dcterms:modified>
</cp:coreProperties>
</file>